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theme+xml" PartName="/word/theme/theme1.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package.core-properties+xml" PartName="/docProps/core.xml"/>
  <Override ContentType="application/vnd.openxmlformats-officedocument.wordprocessingml.fontTable+xml" PartName="/word/fontTable.xml"/>
  <Override ContentType="application/vnd.openxmlformats-officedocument.wordprocessingml.header+xml" PartName="/word/header2.xml"/>
  <Override ContentType="application/vnd.openxmlformats-officedocument.wordprocessingml.header+xml" PartName="/word/header1.xml"/>
  <Override ContentType="application/vnd.openxmlformats-officedocument.wordprocessingml.styles+xml" PartName="/word/styles.xml"/>
</Types>
</file>

<file path=_rels/.rels><?xml version="1.0" encoding="UTF-8" standalone="yes"?><Relationships xmlns="http://schemas.openxmlformats.org/package/2006/relationships"><Relationship Id="rId2" Type="http://schemas.openxmlformats.org/officeDocument/2006/relationships/officeDocument" Target="word/document.xml"/><Relationship Id="rId1" Type="http://schemas.openxmlformats.org/package/2006/relationships/metadata/core-properties" Target="docProps/core.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spacing w:after="0" w:line="480" w:lineRule="auto"/>
        <w:jc w:val="both"/>
        <w:rPr>
          <w:rFonts w:ascii="Times New Roman" w:cs="Times New Roman" w:eastAsia="Times New Roman" w:hAnsi="Times New Roman"/>
          <w:sz w:val="24"/>
          <w:szCs w:val="24"/>
          <w:highlight w:val="white"/>
        </w:rPr>
      </w:pPr>
      <w:r w:rsidDel="00000000" w:rsidR="00000000" w:rsidRPr="00000000">
        <w:rPr>
          <w:rtl w:val="0"/>
        </w:rPr>
      </w:r>
    </w:p>
    <w:p w:rsidR="00000000" w:rsidDel="00000000" w:rsidP="00000000" w:rsidRDefault="00000000" w:rsidRPr="00000000" w14:paraId="00000002">
      <w:pPr>
        <w:spacing w:after="0" w:line="480" w:lineRule="auto"/>
        <w:jc w:val="both"/>
        <w:rPr>
          <w:rFonts w:ascii="Times New Roman" w:cs="Times New Roman" w:eastAsia="Times New Roman" w:hAnsi="Times New Roman"/>
          <w:sz w:val="24"/>
          <w:szCs w:val="24"/>
          <w:highlight w:val="white"/>
        </w:rPr>
      </w:pPr>
      <w:r w:rsidDel="00000000" w:rsidR="00000000" w:rsidRPr="00000000">
        <w:rPr>
          <w:rtl w:val="0"/>
        </w:rPr>
      </w:r>
    </w:p>
    <w:p w:rsidR="00000000" w:rsidDel="00000000" w:rsidP="00000000" w:rsidRDefault="00000000" w:rsidRPr="00000000" w14:paraId="00000003">
      <w:pPr>
        <w:spacing w:after="0" w:line="480" w:lineRule="auto"/>
        <w:jc w:val="both"/>
        <w:rPr>
          <w:rFonts w:ascii="Times New Roman" w:cs="Times New Roman" w:eastAsia="Times New Roman" w:hAnsi="Times New Roman"/>
          <w:sz w:val="24"/>
          <w:szCs w:val="24"/>
          <w:highlight w:val="white"/>
        </w:rPr>
      </w:pPr>
      <w:r w:rsidDel="00000000" w:rsidR="00000000" w:rsidRPr="00000000">
        <w:rPr>
          <w:rtl w:val="0"/>
        </w:rPr>
      </w:r>
    </w:p>
    <w:p w:rsidR="00000000" w:rsidDel="00000000" w:rsidP="00000000" w:rsidRDefault="00000000" w:rsidRPr="00000000" w14:paraId="00000004">
      <w:pPr>
        <w:spacing w:after="0" w:line="480" w:lineRule="auto"/>
        <w:jc w:val="both"/>
        <w:rPr>
          <w:rFonts w:ascii="Times New Roman" w:cs="Times New Roman" w:eastAsia="Times New Roman" w:hAnsi="Times New Roman"/>
          <w:sz w:val="24"/>
          <w:szCs w:val="24"/>
          <w:highlight w:val="white"/>
        </w:rPr>
      </w:pPr>
      <w:r w:rsidDel="00000000" w:rsidR="00000000" w:rsidRPr="00000000">
        <w:rPr>
          <w:rtl w:val="0"/>
        </w:rPr>
      </w:r>
    </w:p>
    <w:p w:rsidR="00000000" w:rsidDel="00000000" w:rsidP="00000000" w:rsidRDefault="00000000" w:rsidRPr="00000000" w14:paraId="00000005">
      <w:pPr>
        <w:spacing w:after="0" w:line="480" w:lineRule="auto"/>
        <w:jc w:val="both"/>
        <w:rPr>
          <w:rFonts w:ascii="Times New Roman" w:cs="Times New Roman" w:eastAsia="Times New Roman" w:hAnsi="Times New Roman"/>
          <w:sz w:val="24"/>
          <w:szCs w:val="24"/>
          <w:highlight w:val="white"/>
        </w:rPr>
      </w:pPr>
      <w:r w:rsidDel="00000000" w:rsidR="00000000" w:rsidRPr="00000000">
        <w:rPr>
          <w:rtl w:val="0"/>
        </w:rPr>
      </w:r>
    </w:p>
    <w:p w:rsidR="00000000" w:rsidDel="00000000" w:rsidP="00000000" w:rsidRDefault="00000000" w:rsidRPr="00000000" w14:paraId="00000006">
      <w:pPr>
        <w:spacing w:after="0" w:line="480" w:lineRule="auto"/>
        <w:jc w:val="both"/>
        <w:rPr>
          <w:rFonts w:ascii="Times New Roman" w:cs="Times New Roman" w:eastAsia="Times New Roman" w:hAnsi="Times New Roman"/>
          <w:sz w:val="24"/>
          <w:szCs w:val="24"/>
          <w:highlight w:val="white"/>
        </w:rPr>
      </w:pPr>
      <w:r w:rsidDel="00000000" w:rsidR="00000000" w:rsidRPr="00000000">
        <w:rPr>
          <w:rtl w:val="0"/>
        </w:rPr>
      </w:r>
    </w:p>
    <w:p w:rsidR="00000000" w:rsidDel="00000000" w:rsidP="00000000" w:rsidRDefault="00000000" w:rsidRPr="00000000" w14:paraId="00000007">
      <w:pPr>
        <w:spacing w:after="0" w:line="480" w:lineRule="auto"/>
        <w:jc w:val="both"/>
        <w:rPr>
          <w:rFonts w:ascii="Times New Roman" w:cs="Times New Roman" w:eastAsia="Times New Roman" w:hAnsi="Times New Roman"/>
          <w:sz w:val="24"/>
          <w:szCs w:val="24"/>
          <w:highlight w:val="white"/>
        </w:rPr>
      </w:pPr>
      <w:r w:rsidDel="00000000" w:rsidR="00000000" w:rsidRPr="00000000">
        <w:rPr>
          <w:rtl w:val="0"/>
        </w:rPr>
      </w:r>
    </w:p>
    <w:p w:rsidR="00000000" w:rsidDel="00000000" w:rsidP="00000000" w:rsidRDefault="00000000" w:rsidRPr="00000000" w14:paraId="00000008">
      <w:pPr>
        <w:keepNext w:val="0"/>
        <w:keepLines w:val="0"/>
        <w:widowControl w:val="1"/>
        <w:pBdr>
          <w:top w:space="0" w:sz="0" w:val="nil"/>
          <w:left w:space="0" w:sz="0" w:val="nil"/>
          <w:bottom w:space="0" w:sz="0" w:val="nil"/>
          <w:right w:space="0" w:sz="0" w:val="nil"/>
          <w:between w:space="0" w:sz="0" w:val="nil"/>
        </w:pBdr>
        <w:shd w:fill="auto" w:val="clear"/>
        <w:spacing w:after="0" w:before="0" w:line="480" w:lineRule="auto"/>
        <w:ind w:left="0" w:right="0" w:firstLine="0"/>
        <w:jc w:val="center"/>
        <w:rPr>
          <w:rFonts w:ascii="Times New Roman" w:cs="Times New Roman" w:eastAsia="Times New Roman" w:hAnsi="Times New Roman"/>
          <w:b w:val="0"/>
          <w:i w:val="0"/>
          <w:smallCaps w:val="0"/>
          <w:strike w:val="0"/>
          <w:color w:val="1c1e29"/>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1c1e29"/>
          <w:sz w:val="24"/>
          <w:szCs w:val="24"/>
          <w:u w:val="none"/>
          <w:shd w:fill="auto" w:val="clear"/>
          <w:vertAlign w:val="baseline"/>
          <w:rtl w:val="0"/>
        </w:rPr>
        <w:t xml:space="preserve">Ethical Decision-Making in Healthcare</w:t>
      </w:r>
    </w:p>
    <w:p w:rsidR="00000000" w:rsidDel="00000000" w:rsidP="00000000" w:rsidRDefault="00000000" w:rsidRPr="00000000" w14:paraId="00000009">
      <w:pPr>
        <w:spacing w:after="0" w:line="480" w:lineRule="auto"/>
        <w:jc w:val="center"/>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rtl w:val="0"/>
        </w:rPr>
        <w:t xml:space="preserve">Name</w:t>
      </w:r>
      <w:r w:rsidDel="00000000" w:rsidR="00000000" w:rsidRPr="00000000">
        <w:rPr>
          <w:rtl w:val="0"/>
        </w:rPr>
      </w:r>
    </w:p>
    <w:p w:rsidR="00000000" w:rsidDel="00000000" w:rsidP="00000000" w:rsidRDefault="00000000" w:rsidRPr="00000000" w14:paraId="0000000A">
      <w:pPr>
        <w:spacing w:after="0" w:line="480" w:lineRule="auto"/>
        <w:jc w:val="center"/>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rtl w:val="0"/>
        </w:rPr>
        <w:t xml:space="preserve">Institutional Affiliation</w:t>
      </w:r>
      <w:r w:rsidDel="00000000" w:rsidR="00000000" w:rsidRPr="00000000">
        <w:rPr>
          <w:rtl w:val="0"/>
        </w:rPr>
      </w:r>
    </w:p>
    <w:p w:rsidR="00000000" w:rsidDel="00000000" w:rsidP="00000000" w:rsidRDefault="00000000" w:rsidRPr="00000000" w14:paraId="0000000B">
      <w:pPr>
        <w:spacing w:after="0" w:line="480" w:lineRule="auto"/>
        <w:jc w:val="center"/>
        <w:rPr>
          <w:rFonts w:ascii="Times New Roman" w:cs="Times New Roman" w:eastAsia="Times New Roman" w:hAnsi="Times New Roman"/>
          <w:color w:val="222222"/>
          <w:sz w:val="24"/>
          <w:szCs w:val="24"/>
          <w:highlight w:val="white"/>
        </w:rPr>
      </w:pPr>
      <w:r w:rsidDel="00000000" w:rsidR="00000000" w:rsidRPr="00000000">
        <w:rPr>
          <w:rtl w:val="0"/>
        </w:rPr>
      </w:r>
    </w:p>
    <w:p w:rsidR="00000000" w:rsidDel="00000000" w:rsidP="00000000" w:rsidRDefault="00000000" w:rsidRPr="00000000" w14:paraId="0000000C">
      <w:pPr>
        <w:spacing w:after="0" w:line="480" w:lineRule="auto"/>
        <w:jc w:val="center"/>
        <w:rPr>
          <w:rFonts w:ascii="Times New Roman" w:cs="Times New Roman" w:eastAsia="Times New Roman" w:hAnsi="Times New Roman"/>
          <w:color w:val="222222"/>
          <w:sz w:val="24"/>
          <w:szCs w:val="24"/>
          <w:highlight w:val="white"/>
        </w:rPr>
      </w:pPr>
      <w:r w:rsidDel="00000000" w:rsidR="00000000" w:rsidRPr="00000000">
        <w:rPr>
          <w:rtl w:val="0"/>
        </w:rPr>
      </w:r>
    </w:p>
    <w:p w:rsidR="00000000" w:rsidDel="00000000" w:rsidP="00000000" w:rsidRDefault="00000000" w:rsidRPr="00000000" w14:paraId="0000000D">
      <w:pPr>
        <w:spacing w:after="0" w:line="480" w:lineRule="auto"/>
        <w:jc w:val="center"/>
        <w:rPr>
          <w:rFonts w:ascii="Times New Roman" w:cs="Times New Roman" w:eastAsia="Times New Roman" w:hAnsi="Times New Roman"/>
          <w:color w:val="222222"/>
          <w:sz w:val="24"/>
          <w:szCs w:val="24"/>
          <w:highlight w:val="white"/>
        </w:rPr>
      </w:pPr>
      <w:r w:rsidDel="00000000" w:rsidR="00000000" w:rsidRPr="00000000">
        <w:rPr>
          <w:rtl w:val="0"/>
        </w:rPr>
      </w:r>
    </w:p>
    <w:p w:rsidR="00000000" w:rsidDel="00000000" w:rsidP="00000000" w:rsidRDefault="00000000" w:rsidRPr="00000000" w14:paraId="0000000E">
      <w:pPr>
        <w:spacing w:after="0" w:line="480" w:lineRule="auto"/>
        <w:jc w:val="center"/>
        <w:rPr>
          <w:rFonts w:ascii="Times New Roman" w:cs="Times New Roman" w:eastAsia="Times New Roman" w:hAnsi="Times New Roman"/>
          <w:color w:val="222222"/>
          <w:sz w:val="24"/>
          <w:szCs w:val="24"/>
          <w:highlight w:val="white"/>
        </w:rPr>
      </w:pPr>
      <w:r w:rsidDel="00000000" w:rsidR="00000000" w:rsidRPr="00000000">
        <w:rPr>
          <w:rtl w:val="0"/>
        </w:rPr>
      </w:r>
    </w:p>
    <w:p w:rsidR="00000000" w:rsidDel="00000000" w:rsidP="00000000" w:rsidRDefault="00000000" w:rsidRPr="00000000" w14:paraId="0000000F">
      <w:pPr>
        <w:spacing w:after="0" w:line="480" w:lineRule="auto"/>
        <w:jc w:val="center"/>
        <w:rPr>
          <w:rFonts w:ascii="Times New Roman" w:cs="Times New Roman" w:eastAsia="Times New Roman" w:hAnsi="Times New Roman"/>
          <w:color w:val="222222"/>
          <w:sz w:val="24"/>
          <w:szCs w:val="24"/>
          <w:highlight w:val="white"/>
        </w:rPr>
      </w:pPr>
      <w:r w:rsidDel="00000000" w:rsidR="00000000" w:rsidRPr="00000000">
        <w:rPr>
          <w:rtl w:val="0"/>
        </w:rPr>
      </w:r>
    </w:p>
    <w:p w:rsidR="00000000" w:rsidDel="00000000" w:rsidP="00000000" w:rsidRDefault="00000000" w:rsidRPr="00000000" w14:paraId="00000010">
      <w:pPr>
        <w:spacing w:after="0" w:line="480" w:lineRule="auto"/>
        <w:jc w:val="center"/>
        <w:rPr>
          <w:rFonts w:ascii="Times New Roman" w:cs="Times New Roman" w:eastAsia="Times New Roman" w:hAnsi="Times New Roman"/>
          <w:color w:val="222222"/>
          <w:sz w:val="24"/>
          <w:szCs w:val="24"/>
          <w:highlight w:val="white"/>
        </w:rPr>
      </w:pPr>
      <w:r w:rsidDel="00000000" w:rsidR="00000000" w:rsidRPr="00000000">
        <w:rPr>
          <w:rtl w:val="0"/>
        </w:rPr>
      </w:r>
    </w:p>
    <w:p w:rsidR="00000000" w:rsidDel="00000000" w:rsidP="00000000" w:rsidRDefault="00000000" w:rsidRPr="00000000" w14:paraId="00000011">
      <w:pPr>
        <w:spacing w:after="0" w:line="480" w:lineRule="auto"/>
        <w:jc w:val="center"/>
        <w:rPr>
          <w:rFonts w:ascii="Times New Roman" w:cs="Times New Roman" w:eastAsia="Times New Roman" w:hAnsi="Times New Roman"/>
          <w:color w:val="222222"/>
          <w:sz w:val="24"/>
          <w:szCs w:val="24"/>
          <w:highlight w:val="white"/>
        </w:rPr>
      </w:pPr>
      <w:r w:rsidDel="00000000" w:rsidR="00000000" w:rsidRPr="00000000">
        <w:rPr>
          <w:rtl w:val="0"/>
        </w:rPr>
      </w:r>
    </w:p>
    <w:p w:rsidR="00000000" w:rsidDel="00000000" w:rsidP="00000000" w:rsidRDefault="00000000" w:rsidRPr="00000000" w14:paraId="00000012">
      <w:pPr>
        <w:tabs>
          <w:tab w:val="left" w:pos="5064"/>
        </w:tabs>
        <w:spacing w:after="0" w:line="480" w:lineRule="auto"/>
        <w:rPr>
          <w:rFonts w:ascii="Times New Roman" w:cs="Times New Roman" w:eastAsia="Times New Roman" w:hAnsi="Times New Roman"/>
          <w:color w:val="222222"/>
          <w:sz w:val="24"/>
          <w:szCs w:val="24"/>
          <w:highlight w:val="white"/>
        </w:rPr>
      </w:pPr>
      <w:r w:rsidDel="00000000" w:rsidR="00000000" w:rsidRPr="00000000">
        <w:rPr>
          <w:rFonts w:ascii="Times New Roman" w:cs="Times New Roman" w:eastAsia="Times New Roman" w:hAnsi="Times New Roman"/>
          <w:color w:val="222222"/>
          <w:sz w:val="24"/>
          <w:szCs w:val="24"/>
          <w:highlight w:val="white"/>
          <w:rtl w:val="0"/>
        </w:rPr>
        <w:tab/>
      </w:r>
    </w:p>
    <w:p w:rsidR="00000000" w:rsidDel="00000000" w:rsidP="00000000" w:rsidRDefault="00000000" w:rsidRPr="00000000" w14:paraId="00000013">
      <w:pPr>
        <w:tabs>
          <w:tab w:val="left" w:pos="2722"/>
        </w:tabs>
        <w:spacing w:after="0" w:line="480" w:lineRule="auto"/>
        <w:rPr>
          <w:rFonts w:ascii="Times New Roman" w:cs="Times New Roman" w:eastAsia="Times New Roman" w:hAnsi="Times New Roman"/>
          <w:color w:val="222222"/>
          <w:sz w:val="24"/>
          <w:szCs w:val="24"/>
          <w:highlight w:val="white"/>
        </w:rPr>
      </w:pPr>
      <w:r w:rsidDel="00000000" w:rsidR="00000000" w:rsidRPr="00000000">
        <w:rPr>
          <w:rFonts w:ascii="Times New Roman" w:cs="Times New Roman" w:eastAsia="Times New Roman" w:hAnsi="Times New Roman"/>
          <w:color w:val="222222"/>
          <w:sz w:val="24"/>
          <w:szCs w:val="24"/>
          <w:highlight w:val="white"/>
          <w:rtl w:val="0"/>
        </w:rPr>
        <w:tab/>
      </w:r>
    </w:p>
    <w:p w:rsidR="00000000" w:rsidDel="00000000" w:rsidP="00000000" w:rsidRDefault="00000000" w:rsidRPr="00000000" w14:paraId="00000014">
      <w:pPr>
        <w:spacing w:after="0" w:line="480" w:lineRule="auto"/>
        <w:jc w:val="center"/>
        <w:rPr>
          <w:rFonts w:ascii="Times New Roman" w:cs="Times New Roman" w:eastAsia="Times New Roman" w:hAnsi="Times New Roman"/>
          <w:color w:val="222222"/>
          <w:sz w:val="24"/>
          <w:szCs w:val="24"/>
          <w:highlight w:val="white"/>
        </w:rPr>
      </w:pPr>
      <w:r w:rsidDel="00000000" w:rsidR="00000000" w:rsidRPr="00000000">
        <w:rPr>
          <w:rtl w:val="0"/>
        </w:rPr>
      </w:r>
    </w:p>
    <w:p w:rsidR="00000000" w:rsidDel="00000000" w:rsidP="00000000" w:rsidRDefault="00000000" w:rsidRPr="00000000" w14:paraId="00000015">
      <w:pPr>
        <w:spacing w:after="0" w:line="480" w:lineRule="auto"/>
        <w:jc w:val="center"/>
        <w:rPr>
          <w:rFonts w:ascii="Times New Roman" w:cs="Times New Roman" w:eastAsia="Times New Roman" w:hAnsi="Times New Roman"/>
          <w:color w:val="222222"/>
          <w:sz w:val="24"/>
          <w:szCs w:val="24"/>
          <w:highlight w:val="white"/>
        </w:rPr>
      </w:pPr>
      <w:r w:rsidDel="00000000" w:rsidR="00000000" w:rsidRPr="00000000">
        <w:rPr>
          <w:rtl w:val="0"/>
        </w:rPr>
      </w:r>
    </w:p>
    <w:p w:rsidR="00000000" w:rsidDel="00000000" w:rsidP="00000000" w:rsidRDefault="00000000" w:rsidRPr="00000000" w14:paraId="00000016">
      <w:pPr>
        <w:spacing w:after="0" w:line="480" w:lineRule="auto"/>
        <w:jc w:val="center"/>
        <w:rPr>
          <w:rFonts w:ascii="Times New Roman" w:cs="Times New Roman" w:eastAsia="Times New Roman" w:hAnsi="Times New Roman"/>
          <w:color w:val="222222"/>
          <w:sz w:val="24"/>
          <w:szCs w:val="24"/>
          <w:highlight w:val="white"/>
        </w:rPr>
      </w:pPr>
      <w:r w:rsidDel="00000000" w:rsidR="00000000" w:rsidRPr="00000000">
        <w:rPr>
          <w:rtl w:val="0"/>
        </w:rPr>
      </w:r>
    </w:p>
    <w:p w:rsidR="00000000" w:rsidDel="00000000" w:rsidP="00000000" w:rsidRDefault="00000000" w:rsidRPr="00000000" w14:paraId="00000017">
      <w:pPr>
        <w:spacing w:after="0" w:line="480" w:lineRule="auto"/>
        <w:jc w:val="center"/>
        <w:rPr>
          <w:rFonts w:ascii="Times New Roman" w:cs="Times New Roman" w:eastAsia="Times New Roman" w:hAnsi="Times New Roman"/>
          <w:color w:val="222222"/>
          <w:sz w:val="24"/>
          <w:szCs w:val="24"/>
          <w:highlight w:val="white"/>
        </w:rPr>
      </w:pPr>
      <w:r w:rsidDel="00000000" w:rsidR="00000000" w:rsidRPr="00000000">
        <w:rPr>
          <w:rtl w:val="0"/>
        </w:rPr>
      </w:r>
    </w:p>
    <w:p w:rsidR="00000000" w:rsidDel="00000000" w:rsidP="00000000" w:rsidRDefault="00000000" w:rsidRPr="00000000" w14:paraId="00000018">
      <w:pPr>
        <w:spacing w:after="0" w:line="480" w:lineRule="auto"/>
        <w:jc w:val="center"/>
        <w:rPr>
          <w:rFonts w:ascii="Times New Roman" w:cs="Times New Roman" w:eastAsia="Times New Roman" w:hAnsi="Times New Roman"/>
          <w:color w:val="222222"/>
          <w:sz w:val="24"/>
          <w:szCs w:val="24"/>
          <w:highlight w:val="white"/>
        </w:rPr>
      </w:pPr>
      <w:r w:rsidDel="00000000" w:rsidR="00000000" w:rsidRPr="00000000">
        <w:rPr>
          <w:rtl w:val="0"/>
        </w:rPr>
      </w:r>
    </w:p>
    <w:p w:rsidR="00000000" w:rsidDel="00000000" w:rsidP="00000000" w:rsidRDefault="00000000" w:rsidRPr="00000000" w14:paraId="00000019">
      <w:pPr>
        <w:spacing w:after="0" w:line="480" w:lineRule="auto"/>
        <w:jc w:val="center"/>
        <w:rPr>
          <w:rFonts w:ascii="Times New Roman" w:cs="Times New Roman" w:eastAsia="Times New Roman" w:hAnsi="Times New Roman"/>
          <w:color w:val="222222"/>
          <w:sz w:val="24"/>
          <w:szCs w:val="24"/>
          <w:highlight w:val="white"/>
        </w:rPr>
      </w:pPr>
      <w:r w:rsidDel="00000000" w:rsidR="00000000" w:rsidRPr="00000000">
        <w:rPr>
          <w:rtl w:val="0"/>
        </w:rPr>
      </w:r>
    </w:p>
    <w:p w:rsidR="00000000" w:rsidDel="00000000" w:rsidP="00000000" w:rsidRDefault="00000000" w:rsidRPr="00000000" w14:paraId="0000001A">
      <w:pPr>
        <w:spacing w:after="0" w:line="480" w:lineRule="auto"/>
        <w:rPr>
          <w:rFonts w:ascii="Times New Roman" w:cs="Times New Roman" w:eastAsia="Times New Roman" w:hAnsi="Times New Roman"/>
          <w:color w:val="222222"/>
          <w:sz w:val="24"/>
          <w:szCs w:val="24"/>
          <w:highlight w:val="white"/>
        </w:rPr>
      </w:pPr>
      <w:r w:rsidDel="00000000" w:rsidR="00000000" w:rsidRPr="00000000">
        <w:rPr>
          <w:rFonts w:ascii="Times New Roman" w:cs="Times New Roman" w:eastAsia="Times New Roman" w:hAnsi="Times New Roman"/>
          <w:color w:val="222222"/>
          <w:sz w:val="24"/>
          <w:szCs w:val="24"/>
          <w:highlight w:val="white"/>
          <w:rtl w:val="0"/>
        </w:rPr>
        <w:t xml:space="preserve"> </w:t>
      </w:r>
    </w:p>
    <w:p w:rsidR="00000000" w:rsidDel="00000000" w:rsidP="00000000" w:rsidRDefault="00000000" w:rsidRPr="00000000" w14:paraId="0000001B">
      <w:pPr>
        <w:keepNext w:val="0"/>
        <w:keepLines w:val="0"/>
        <w:widowControl w:val="1"/>
        <w:pBdr>
          <w:top w:space="0" w:sz="0" w:val="nil"/>
          <w:left w:space="0" w:sz="0" w:val="nil"/>
          <w:bottom w:space="0" w:sz="0" w:val="nil"/>
          <w:right w:space="0" w:sz="0" w:val="nil"/>
          <w:between w:space="0" w:sz="0" w:val="nil"/>
        </w:pBdr>
        <w:shd w:fill="auto" w:val="clear"/>
        <w:spacing w:after="0" w:before="0" w:line="480" w:lineRule="auto"/>
        <w:ind w:left="0" w:right="0" w:firstLine="0"/>
        <w:jc w:val="center"/>
        <w:rPr>
          <w:rFonts w:ascii="Times New Roman" w:cs="Times New Roman" w:eastAsia="Times New Roman" w:hAnsi="Times New Roman"/>
          <w:b w:val="0"/>
          <w:i w:val="0"/>
          <w:smallCaps w:val="0"/>
          <w:strike w:val="0"/>
          <w:color w:val="1c1e29"/>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1c1e29"/>
          <w:sz w:val="24"/>
          <w:szCs w:val="24"/>
          <w:u w:val="none"/>
          <w:shd w:fill="auto" w:val="clear"/>
          <w:vertAlign w:val="baseline"/>
          <w:rtl w:val="0"/>
        </w:rPr>
        <w:t xml:space="preserve">Ethical Decision-Making in Healthcare</w:t>
      </w:r>
    </w:p>
    <w:p w:rsidR="00000000" w:rsidDel="00000000" w:rsidP="00000000" w:rsidRDefault="00000000" w:rsidRPr="00000000" w14:paraId="0000001C">
      <w:pPr>
        <w:keepNext w:val="0"/>
        <w:keepLines w:val="0"/>
        <w:widowControl w:val="1"/>
        <w:pBdr>
          <w:top w:space="0" w:sz="0" w:val="nil"/>
          <w:left w:space="0" w:sz="0" w:val="nil"/>
          <w:bottom w:space="0" w:sz="0" w:val="nil"/>
          <w:right w:space="0" w:sz="0" w:val="nil"/>
          <w:between w:space="0" w:sz="0" w:val="nil"/>
        </w:pBdr>
        <w:shd w:fill="auto" w:val="clear"/>
        <w:spacing w:after="0" w:before="0" w:line="480" w:lineRule="auto"/>
        <w:ind w:left="0" w:right="0" w:firstLine="720"/>
        <w:jc w:val="left"/>
        <w:rPr>
          <w:rFonts w:ascii="Times New Roman" w:cs="Times New Roman" w:eastAsia="Times New Roman" w:hAnsi="Times New Roman"/>
          <w:b w:val="0"/>
          <w:i w:val="0"/>
          <w:smallCaps w:val="0"/>
          <w:strike w:val="0"/>
          <w:color w:val="1c1e29"/>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1c1e29"/>
          <w:sz w:val="24"/>
          <w:szCs w:val="24"/>
          <w:u w:val="none"/>
          <w:shd w:fill="auto" w:val="clear"/>
          <w:vertAlign w:val="baseline"/>
          <w:rtl w:val="0"/>
        </w:rPr>
        <w:t xml:space="preserve">Decisions are important in any organization. Ethical decision making in healthcare is not only essential, but they are also expected as the standard of practice. Yet, despite several hours dedicated to training and in-field experiences, very little time is dedicated to learning ethical decision making. Healthcare is an intimate and essential human service, and it requires ethical decision making in order to establish a strong administration. Healthcare administrators are expected to uphold sound decision-making and ethical practice they expect from the members of staff. Healthcare professionals occasionally encounter situations where ethical principles are necessary. Therefore, the healthcare organization requires high standards of ethical practice.</w:t>
      </w:r>
    </w:p>
    <w:p w:rsidR="00000000" w:rsidDel="00000000" w:rsidP="00000000" w:rsidRDefault="00000000" w:rsidRPr="00000000" w14:paraId="0000001D">
      <w:pPr>
        <w:keepNext w:val="0"/>
        <w:keepLines w:val="0"/>
        <w:widowControl w:val="1"/>
        <w:pBdr>
          <w:top w:space="0" w:sz="0" w:val="nil"/>
          <w:left w:space="0" w:sz="0" w:val="nil"/>
          <w:bottom w:space="0" w:sz="0" w:val="nil"/>
          <w:right w:space="0" w:sz="0" w:val="nil"/>
          <w:between w:space="0" w:sz="0" w:val="nil"/>
        </w:pBdr>
        <w:shd w:fill="auto" w:val="clear"/>
        <w:spacing w:after="0" w:before="0" w:line="480" w:lineRule="auto"/>
        <w:ind w:left="0" w:right="0" w:firstLine="720"/>
        <w:jc w:val="left"/>
        <w:rPr>
          <w:rFonts w:ascii="Times New Roman" w:cs="Times New Roman" w:eastAsia="Times New Roman" w:hAnsi="Times New Roman"/>
          <w:b w:val="0"/>
          <w:i w:val="0"/>
          <w:smallCaps w:val="0"/>
          <w:strike w:val="0"/>
          <w:color w:val="1c1e29"/>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1c1e29"/>
          <w:sz w:val="24"/>
          <w:szCs w:val="24"/>
          <w:u w:val="none"/>
          <w:shd w:fill="auto" w:val="clear"/>
          <w:vertAlign w:val="baseline"/>
          <w:rtl w:val="0"/>
        </w:rPr>
        <w:t xml:space="preserve">Decision making in the healthcare setting is guided and influenced by ethical principles. Different factors, which includes changes in the roles of a healthcare practitioner, advances in medical technology, availability of information online, the delivery of healthcare, and several constraints within the healthcare environment, have increased the need for ethical decision making in the healthcare settings. Healthcare practitioners in areas of healthcare often encounter moral issues, yet the success of these ethical problems significantly vary. Since healthcare professionals have a unique relationship with the patient and family, the moral position of nurses within the healthcare system is distinct. As issues continuously become complex, the role of healthcare practitioners becomes important in identifying, deliberating, and resolving difficult ethical decisions. </w:t>
      </w:r>
    </w:p>
    <w:p w:rsidR="00000000" w:rsidDel="00000000" w:rsidP="00000000" w:rsidRDefault="00000000" w:rsidRPr="00000000" w14:paraId="0000001E">
      <w:pPr>
        <w:keepNext w:val="0"/>
        <w:keepLines w:val="0"/>
        <w:widowControl w:val="1"/>
        <w:pBdr>
          <w:top w:space="0" w:sz="0" w:val="nil"/>
          <w:left w:space="0" w:sz="0" w:val="nil"/>
          <w:bottom w:space="0" w:sz="0" w:val="nil"/>
          <w:right w:space="0" w:sz="0" w:val="nil"/>
          <w:between w:space="0" w:sz="0" w:val="nil"/>
        </w:pBdr>
        <w:shd w:fill="auto" w:val="clear"/>
        <w:spacing w:after="0" w:before="0" w:line="480" w:lineRule="auto"/>
        <w:ind w:left="0" w:right="0" w:firstLine="720"/>
        <w:jc w:val="left"/>
        <w:rPr>
          <w:rFonts w:ascii="Times New Roman" w:cs="Times New Roman" w:eastAsia="Times New Roman" w:hAnsi="Times New Roman"/>
          <w:b w:val="0"/>
          <w:i w:val="0"/>
          <w:smallCaps w:val="0"/>
          <w:strike w:val="0"/>
          <w:color w:val="1c1e29"/>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1c1e29"/>
          <w:sz w:val="24"/>
          <w:szCs w:val="24"/>
          <w:u w:val="none"/>
          <w:shd w:fill="auto" w:val="clear"/>
          <w:vertAlign w:val="baseline"/>
          <w:rtl w:val="0"/>
        </w:rPr>
        <w:t xml:space="preserve">Professional healthcare practitioners are expected to act and think ethically within the context of professional relationship that they have with patients and clients and within an increasingly complex healthcare system, where advances in technology are introduced quite frequently. As society continuously evolve, the nature of issues faced by nurses also increasingly evolves. Healthcare practitioners respond to these changes while constantly ensuring safe, compassionate care for the vulnerable. The tools necessary for ethical decision making are present and assist healthcare practitioners in solving challenging ethical issues and dilemma. The ethical decision-making framework also includes ethical principles that facilitate discussions about complex problems.   </w:t>
      </w:r>
    </w:p>
    <w:p w:rsidR="00000000" w:rsidDel="00000000" w:rsidP="00000000" w:rsidRDefault="00000000" w:rsidRPr="00000000" w14:paraId="0000001F">
      <w:pPr>
        <w:keepNext w:val="0"/>
        <w:keepLines w:val="0"/>
        <w:widowControl w:val="1"/>
        <w:pBdr>
          <w:top w:space="0" w:sz="0" w:val="nil"/>
          <w:left w:space="0" w:sz="0" w:val="nil"/>
          <w:bottom w:space="0" w:sz="0" w:val="nil"/>
          <w:right w:space="0" w:sz="0" w:val="nil"/>
          <w:between w:space="0" w:sz="0" w:val="nil"/>
        </w:pBdr>
        <w:shd w:fill="auto" w:val="clear"/>
        <w:spacing w:after="0" w:before="0" w:line="480" w:lineRule="auto"/>
        <w:ind w:left="0" w:right="0" w:firstLine="720"/>
        <w:jc w:val="left"/>
        <w:rPr>
          <w:rFonts w:ascii="Times New Roman" w:cs="Times New Roman" w:eastAsia="Times New Roman" w:hAnsi="Times New Roman"/>
          <w:b w:val="0"/>
          <w:i w:val="0"/>
          <w:smallCaps w:val="0"/>
          <w:strike w:val="0"/>
          <w:color w:val="1c1e29"/>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1c1e29"/>
          <w:sz w:val="24"/>
          <w:szCs w:val="24"/>
          <w:u w:val="none"/>
          <w:shd w:fill="auto" w:val="clear"/>
          <w:vertAlign w:val="baseline"/>
          <w:rtl w:val="0"/>
        </w:rPr>
        <w:t xml:space="preserve">Moreover, nursing organizations across the country have created guides and resources that support ethical decision making and assist with moral obligations. Ethical practices for professionals have a standard that is expressed in codes of ethics. Healthcare professionals have an obligation of making an ethical decision because their ethical foundations emphasize not only on the person they are serving but also on society in general. For instance, nurses not only have a duty to their patients at the individual level but also at a social level. When healthcare professionals enter the profession, they have a commitment to clearly articulating code of ethical practice and conduct and are held to this standard. </w:t>
      </w:r>
    </w:p>
    <w:p w:rsidR="00000000" w:rsidDel="00000000" w:rsidP="00000000" w:rsidRDefault="00000000" w:rsidRPr="00000000" w14:paraId="00000020">
      <w:pPr>
        <w:keepNext w:val="0"/>
        <w:keepLines w:val="0"/>
        <w:widowControl w:val="1"/>
        <w:pBdr>
          <w:top w:space="0" w:sz="0" w:val="nil"/>
          <w:left w:space="0" w:sz="0" w:val="nil"/>
          <w:bottom w:space="0" w:sz="0" w:val="nil"/>
          <w:right w:space="0" w:sz="0" w:val="nil"/>
          <w:between w:space="0" w:sz="0" w:val="nil"/>
        </w:pBdr>
        <w:shd w:fill="auto" w:val="clear"/>
        <w:spacing w:after="0" w:before="0" w:line="480" w:lineRule="auto"/>
        <w:ind w:left="0" w:right="0" w:firstLine="720"/>
        <w:jc w:val="left"/>
        <w:rPr>
          <w:rFonts w:ascii="Times New Roman" w:cs="Times New Roman" w:eastAsia="Times New Roman" w:hAnsi="Times New Roman"/>
          <w:b w:val="0"/>
          <w:i w:val="0"/>
          <w:smallCaps w:val="0"/>
          <w:strike w:val="0"/>
          <w:color w:val="1c1e29"/>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1c1e29"/>
          <w:sz w:val="24"/>
          <w:szCs w:val="24"/>
          <w:u w:val="none"/>
          <w:shd w:fill="auto" w:val="clear"/>
          <w:vertAlign w:val="baseline"/>
          <w:rtl w:val="0"/>
        </w:rPr>
        <w:t xml:space="preserve">The extensive use of advanced life support systems has changed the nature and context of ethical decision making. Ethical issues also arise in general, in many and varied types of situations. Sometimes issues arise because there is an important disagreement with others regarding the right thing to do. In any case, ethical decision-making must have its foundation on a basic consideration of the nature of ethics and conventional moral ideas that focus on what is right and wrong.     </w:t>
      </w:r>
    </w:p>
    <w:p w:rsidR="00000000" w:rsidDel="00000000" w:rsidP="00000000" w:rsidRDefault="00000000" w:rsidRPr="00000000" w14:paraId="00000021">
      <w:pPr>
        <w:keepNext w:val="0"/>
        <w:keepLines w:val="0"/>
        <w:widowControl w:val="1"/>
        <w:pBdr>
          <w:top w:space="0" w:sz="0" w:val="nil"/>
          <w:left w:space="0" w:sz="0" w:val="nil"/>
          <w:bottom w:space="0" w:sz="0" w:val="nil"/>
          <w:right w:space="0" w:sz="0" w:val="nil"/>
          <w:between w:space="0" w:sz="0" w:val="nil"/>
        </w:pBdr>
        <w:shd w:fill="auto" w:val="clear"/>
        <w:spacing w:after="0" w:before="0" w:line="480" w:lineRule="auto"/>
        <w:ind w:left="0" w:right="0" w:firstLine="0"/>
        <w:jc w:val="center"/>
        <w:rPr>
          <w:rFonts w:ascii="Times New Roman" w:cs="Times New Roman" w:eastAsia="Times New Roman" w:hAnsi="Times New Roman"/>
          <w:b w:val="1"/>
          <w:i w:val="0"/>
          <w:smallCaps w:val="0"/>
          <w:strike w:val="0"/>
          <w:color w:val="1c1e29"/>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1c1e29"/>
          <w:sz w:val="24"/>
          <w:szCs w:val="24"/>
          <w:u w:val="none"/>
          <w:shd w:fill="auto" w:val="clear"/>
          <w:vertAlign w:val="baseline"/>
          <w:rtl w:val="0"/>
        </w:rPr>
        <w:t xml:space="preserve">Overview</w:t>
      </w:r>
    </w:p>
    <w:p w:rsidR="00000000" w:rsidDel="00000000" w:rsidP="00000000" w:rsidRDefault="00000000" w:rsidRPr="00000000" w14:paraId="00000022">
      <w:pPr>
        <w:keepNext w:val="0"/>
        <w:keepLines w:val="0"/>
        <w:widowControl w:val="1"/>
        <w:pBdr>
          <w:top w:space="0" w:sz="0" w:val="nil"/>
          <w:left w:space="0" w:sz="0" w:val="nil"/>
          <w:bottom w:space="0" w:sz="0" w:val="nil"/>
          <w:right w:space="0" w:sz="0" w:val="nil"/>
          <w:between w:space="0" w:sz="0" w:val="nil"/>
        </w:pBdr>
        <w:shd w:fill="auto" w:val="clear"/>
        <w:spacing w:after="0" w:before="0" w:line="480" w:lineRule="auto"/>
        <w:ind w:left="0" w:right="0" w:firstLine="567"/>
        <w:jc w:val="left"/>
        <w:rPr>
          <w:rFonts w:ascii="Times New Roman" w:cs="Times New Roman" w:eastAsia="Times New Roman" w:hAnsi="Times New Roman"/>
          <w:b w:val="0"/>
          <w:i w:val="0"/>
          <w:smallCaps w:val="0"/>
          <w:strike w:val="0"/>
          <w:color w:val="1c1e29"/>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1c1e29"/>
          <w:sz w:val="24"/>
          <w:szCs w:val="24"/>
          <w:u w:val="none"/>
          <w:shd w:fill="auto" w:val="clear"/>
          <w:vertAlign w:val="baseline"/>
          <w:rtl w:val="0"/>
        </w:rPr>
        <w:t xml:space="preserve">Kemparaj, V. M., &amp; Kadalur, U. G. (2018). Understanding the principles of ethics in health care: a systematic analysis of qualitative information. </w:t>
      </w:r>
      <w:r w:rsidDel="00000000" w:rsidR="00000000" w:rsidRPr="00000000">
        <w:rPr>
          <w:rFonts w:ascii="Times New Roman" w:cs="Times New Roman" w:eastAsia="Times New Roman" w:hAnsi="Times New Roman"/>
          <w:b w:val="0"/>
          <w:i w:val="1"/>
          <w:smallCaps w:val="0"/>
          <w:strike w:val="0"/>
          <w:color w:val="1c1e29"/>
          <w:sz w:val="24"/>
          <w:szCs w:val="24"/>
          <w:u w:val="none"/>
          <w:shd w:fill="auto" w:val="clear"/>
          <w:vertAlign w:val="baseline"/>
          <w:rtl w:val="0"/>
        </w:rPr>
        <w:t xml:space="preserve">International Journal Of Community Medicine And Public Health</w:t>
      </w:r>
      <w:r w:rsidDel="00000000" w:rsidR="00000000" w:rsidRPr="00000000">
        <w:rPr>
          <w:rFonts w:ascii="Times New Roman" w:cs="Times New Roman" w:eastAsia="Times New Roman" w:hAnsi="Times New Roman"/>
          <w:b w:val="0"/>
          <w:i w:val="0"/>
          <w:smallCaps w:val="0"/>
          <w:strike w:val="0"/>
          <w:color w:val="1c1e29"/>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i w:val="1"/>
          <w:smallCaps w:val="0"/>
          <w:strike w:val="0"/>
          <w:color w:val="1c1e29"/>
          <w:sz w:val="24"/>
          <w:szCs w:val="24"/>
          <w:u w:val="none"/>
          <w:shd w:fill="auto" w:val="clear"/>
          <w:vertAlign w:val="baseline"/>
          <w:rtl w:val="0"/>
        </w:rPr>
        <w:t xml:space="preserve">5</w:t>
      </w:r>
      <w:r w:rsidDel="00000000" w:rsidR="00000000" w:rsidRPr="00000000">
        <w:rPr>
          <w:rFonts w:ascii="Times New Roman" w:cs="Times New Roman" w:eastAsia="Times New Roman" w:hAnsi="Times New Roman"/>
          <w:b w:val="0"/>
          <w:i w:val="0"/>
          <w:smallCaps w:val="0"/>
          <w:strike w:val="0"/>
          <w:color w:val="1c1e29"/>
          <w:sz w:val="24"/>
          <w:szCs w:val="24"/>
          <w:u w:val="none"/>
          <w:shd w:fill="auto" w:val="clear"/>
          <w:vertAlign w:val="baseline"/>
          <w:rtl w:val="0"/>
        </w:rPr>
        <w:t xml:space="preserve">(3), 822-828.</w:t>
      </w:r>
    </w:p>
    <w:p w:rsidR="00000000" w:rsidDel="00000000" w:rsidP="00000000" w:rsidRDefault="00000000" w:rsidRPr="00000000" w14:paraId="00000023">
      <w:pPr>
        <w:keepNext w:val="0"/>
        <w:keepLines w:val="0"/>
        <w:widowControl w:val="1"/>
        <w:pBdr>
          <w:top w:space="0" w:sz="0" w:val="nil"/>
          <w:left w:space="0" w:sz="0" w:val="nil"/>
          <w:bottom w:space="0" w:sz="0" w:val="nil"/>
          <w:right w:space="0" w:sz="0" w:val="nil"/>
          <w:between w:space="0" w:sz="0" w:val="nil"/>
        </w:pBdr>
        <w:shd w:fill="auto" w:val="clear"/>
        <w:spacing w:after="0" w:before="0" w:line="480" w:lineRule="auto"/>
        <w:ind w:left="0" w:right="0" w:firstLine="567"/>
        <w:jc w:val="left"/>
        <w:rPr>
          <w:rFonts w:ascii="Times New Roman" w:cs="Times New Roman" w:eastAsia="Times New Roman" w:hAnsi="Times New Roman"/>
          <w:b w:val="0"/>
          <w:i w:val="0"/>
          <w:smallCaps w:val="0"/>
          <w:strike w:val="0"/>
          <w:color w:val="1c1e29"/>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1c1e29"/>
          <w:sz w:val="24"/>
          <w:szCs w:val="24"/>
          <w:u w:val="none"/>
          <w:shd w:fill="auto" w:val="clear"/>
          <w:vertAlign w:val="baseline"/>
          <w:rtl w:val="0"/>
        </w:rPr>
        <w:t xml:space="preserve">This article focuses on ethical teaching in medical settings. This article is important for my research because it looks into the importance of ethical knowledge for healthcare practitioners.</w:t>
      </w:r>
    </w:p>
    <w:p w:rsidR="00000000" w:rsidDel="00000000" w:rsidP="00000000" w:rsidRDefault="00000000" w:rsidRPr="00000000" w14:paraId="00000024">
      <w:pPr>
        <w:keepNext w:val="0"/>
        <w:keepLines w:val="0"/>
        <w:widowControl w:val="1"/>
        <w:pBdr>
          <w:top w:space="0" w:sz="0" w:val="nil"/>
          <w:left w:space="0" w:sz="0" w:val="nil"/>
          <w:bottom w:space="0" w:sz="0" w:val="nil"/>
          <w:right w:space="0" w:sz="0" w:val="nil"/>
          <w:between w:space="0" w:sz="0" w:val="nil"/>
        </w:pBdr>
        <w:shd w:fill="auto" w:val="clear"/>
        <w:spacing w:after="0" w:before="0" w:line="480" w:lineRule="auto"/>
        <w:ind w:left="0" w:right="0" w:firstLine="567"/>
        <w:jc w:val="left"/>
        <w:rPr>
          <w:rFonts w:ascii="Times New Roman" w:cs="Times New Roman" w:eastAsia="Times New Roman" w:hAnsi="Times New Roman"/>
          <w:b w:val="0"/>
          <w:i w:val="0"/>
          <w:smallCaps w:val="0"/>
          <w:strike w:val="0"/>
          <w:color w:val="1c1e29"/>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1c1e29"/>
          <w:sz w:val="24"/>
          <w:szCs w:val="24"/>
          <w:u w:val="none"/>
          <w:shd w:fill="auto" w:val="clear"/>
          <w:vertAlign w:val="baseline"/>
          <w:rtl w:val="0"/>
        </w:rPr>
        <w:t xml:space="preserve">Meyer-Zehnder, B., Schleger, H. A., Tanner, S., Schnurrer, V., Vogt, D. R., Reiter-Theil, S., &amp; Pargger, H. (2017). How to introduce medical ethics at the bedside-Factors influencing the implementation of an ethical decision-making model. </w:t>
      </w:r>
      <w:r w:rsidDel="00000000" w:rsidR="00000000" w:rsidRPr="00000000">
        <w:rPr>
          <w:rFonts w:ascii="Times New Roman" w:cs="Times New Roman" w:eastAsia="Times New Roman" w:hAnsi="Times New Roman"/>
          <w:b w:val="0"/>
          <w:i w:val="1"/>
          <w:smallCaps w:val="0"/>
          <w:strike w:val="0"/>
          <w:color w:val="1c1e29"/>
          <w:sz w:val="24"/>
          <w:szCs w:val="24"/>
          <w:u w:val="none"/>
          <w:shd w:fill="auto" w:val="clear"/>
          <w:vertAlign w:val="baseline"/>
          <w:rtl w:val="0"/>
        </w:rPr>
        <w:t xml:space="preserve">BMC medical ethics</w:t>
      </w:r>
      <w:r w:rsidDel="00000000" w:rsidR="00000000" w:rsidRPr="00000000">
        <w:rPr>
          <w:rFonts w:ascii="Times New Roman" w:cs="Times New Roman" w:eastAsia="Times New Roman" w:hAnsi="Times New Roman"/>
          <w:b w:val="0"/>
          <w:i w:val="0"/>
          <w:smallCaps w:val="0"/>
          <w:strike w:val="0"/>
          <w:color w:val="1c1e29"/>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i w:val="1"/>
          <w:smallCaps w:val="0"/>
          <w:strike w:val="0"/>
          <w:color w:val="1c1e29"/>
          <w:sz w:val="24"/>
          <w:szCs w:val="24"/>
          <w:u w:val="none"/>
          <w:shd w:fill="auto" w:val="clear"/>
          <w:vertAlign w:val="baseline"/>
          <w:rtl w:val="0"/>
        </w:rPr>
        <w:t xml:space="preserve">18</w:t>
      </w:r>
      <w:r w:rsidDel="00000000" w:rsidR="00000000" w:rsidRPr="00000000">
        <w:rPr>
          <w:rFonts w:ascii="Times New Roman" w:cs="Times New Roman" w:eastAsia="Times New Roman" w:hAnsi="Times New Roman"/>
          <w:b w:val="0"/>
          <w:i w:val="0"/>
          <w:smallCaps w:val="0"/>
          <w:strike w:val="0"/>
          <w:color w:val="1c1e29"/>
          <w:sz w:val="24"/>
          <w:szCs w:val="24"/>
          <w:u w:val="none"/>
          <w:shd w:fill="auto" w:val="clear"/>
          <w:vertAlign w:val="baseline"/>
          <w:rtl w:val="0"/>
        </w:rPr>
        <w:t xml:space="preserve">(1), 16.</w:t>
      </w:r>
    </w:p>
    <w:p w:rsidR="00000000" w:rsidDel="00000000" w:rsidP="00000000" w:rsidRDefault="00000000" w:rsidRPr="00000000" w14:paraId="00000025">
      <w:pPr>
        <w:keepNext w:val="0"/>
        <w:keepLines w:val="0"/>
        <w:widowControl w:val="1"/>
        <w:pBdr>
          <w:top w:space="0" w:sz="0" w:val="nil"/>
          <w:left w:space="0" w:sz="0" w:val="nil"/>
          <w:bottom w:space="0" w:sz="0" w:val="nil"/>
          <w:right w:space="0" w:sz="0" w:val="nil"/>
          <w:between w:space="0" w:sz="0" w:val="nil"/>
        </w:pBdr>
        <w:shd w:fill="auto" w:val="clear"/>
        <w:spacing w:after="0" w:before="0" w:line="480" w:lineRule="auto"/>
        <w:ind w:left="0" w:right="0" w:firstLine="567"/>
        <w:jc w:val="left"/>
        <w:rPr>
          <w:rFonts w:ascii="Times New Roman" w:cs="Times New Roman" w:eastAsia="Times New Roman" w:hAnsi="Times New Roman"/>
          <w:b w:val="0"/>
          <w:i w:val="0"/>
          <w:smallCaps w:val="0"/>
          <w:strike w:val="0"/>
          <w:color w:val="1c1e29"/>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1c1e29"/>
          <w:sz w:val="24"/>
          <w:szCs w:val="24"/>
          <w:u w:val="none"/>
          <w:shd w:fill="auto" w:val="clear"/>
          <w:vertAlign w:val="baseline"/>
          <w:rtl w:val="0"/>
        </w:rPr>
        <w:t xml:space="preserve">This study focuses on the medical ethics decision-making model. This study is crucial for my research because it provides a different perspective regarding the implementation of ethical decision making through a model.</w:t>
      </w:r>
    </w:p>
    <w:p w:rsidR="00000000" w:rsidDel="00000000" w:rsidP="00000000" w:rsidRDefault="00000000" w:rsidRPr="00000000" w14:paraId="00000026">
      <w:pPr>
        <w:spacing w:after="0" w:line="480" w:lineRule="auto"/>
        <w:ind w:firstLine="567"/>
        <w:rPr>
          <w:rFonts w:ascii="Times New Roman" w:cs="Times New Roman" w:eastAsia="Times New Roman" w:hAnsi="Times New Roman"/>
          <w:color w:val="222222"/>
          <w:sz w:val="24"/>
          <w:szCs w:val="24"/>
          <w:highlight w:val="white"/>
        </w:rPr>
      </w:pPr>
      <w:r w:rsidDel="00000000" w:rsidR="00000000" w:rsidRPr="00000000">
        <w:rPr>
          <w:rFonts w:ascii="Times New Roman" w:cs="Times New Roman" w:eastAsia="Times New Roman" w:hAnsi="Times New Roman"/>
          <w:color w:val="222222"/>
          <w:sz w:val="24"/>
          <w:szCs w:val="24"/>
          <w:highlight w:val="white"/>
          <w:rtl w:val="0"/>
        </w:rPr>
        <w:t xml:space="preserve">Char, D. S., Shah, N. H., &amp; Magnus, D. (2018). Implementing machine learning in health care—addressing ethical challenges. </w:t>
      </w:r>
      <w:r w:rsidDel="00000000" w:rsidR="00000000" w:rsidRPr="00000000">
        <w:rPr>
          <w:rFonts w:ascii="Times New Roman" w:cs="Times New Roman" w:eastAsia="Times New Roman" w:hAnsi="Times New Roman"/>
          <w:i w:val="1"/>
          <w:color w:val="222222"/>
          <w:sz w:val="24"/>
          <w:szCs w:val="24"/>
          <w:highlight w:val="white"/>
          <w:rtl w:val="0"/>
        </w:rPr>
        <w:t xml:space="preserve">The New England journal of medicine</w:t>
      </w:r>
      <w:r w:rsidDel="00000000" w:rsidR="00000000" w:rsidRPr="00000000">
        <w:rPr>
          <w:rFonts w:ascii="Times New Roman" w:cs="Times New Roman" w:eastAsia="Times New Roman" w:hAnsi="Times New Roman"/>
          <w:color w:val="222222"/>
          <w:sz w:val="24"/>
          <w:szCs w:val="24"/>
          <w:highlight w:val="white"/>
          <w:rtl w:val="0"/>
        </w:rPr>
        <w:t xml:space="preserve">, </w:t>
      </w:r>
      <w:r w:rsidDel="00000000" w:rsidR="00000000" w:rsidRPr="00000000">
        <w:rPr>
          <w:rFonts w:ascii="Times New Roman" w:cs="Times New Roman" w:eastAsia="Times New Roman" w:hAnsi="Times New Roman"/>
          <w:i w:val="1"/>
          <w:color w:val="222222"/>
          <w:sz w:val="24"/>
          <w:szCs w:val="24"/>
          <w:highlight w:val="white"/>
          <w:rtl w:val="0"/>
        </w:rPr>
        <w:t xml:space="preserve">378</w:t>
      </w:r>
      <w:r w:rsidDel="00000000" w:rsidR="00000000" w:rsidRPr="00000000">
        <w:rPr>
          <w:rFonts w:ascii="Times New Roman" w:cs="Times New Roman" w:eastAsia="Times New Roman" w:hAnsi="Times New Roman"/>
          <w:color w:val="222222"/>
          <w:sz w:val="24"/>
          <w:szCs w:val="24"/>
          <w:highlight w:val="white"/>
          <w:rtl w:val="0"/>
        </w:rPr>
        <w:t xml:space="preserve">(11), 981.</w:t>
      </w:r>
    </w:p>
    <w:p w:rsidR="00000000" w:rsidDel="00000000" w:rsidP="00000000" w:rsidRDefault="00000000" w:rsidRPr="00000000" w14:paraId="00000027">
      <w:pPr>
        <w:spacing w:after="0" w:line="480" w:lineRule="auto"/>
        <w:ind w:firstLine="567"/>
        <w:rPr>
          <w:rFonts w:ascii="Times New Roman" w:cs="Times New Roman" w:eastAsia="Times New Roman" w:hAnsi="Times New Roman"/>
          <w:color w:val="222222"/>
          <w:sz w:val="24"/>
          <w:szCs w:val="24"/>
          <w:highlight w:val="white"/>
        </w:rPr>
      </w:pPr>
      <w:r w:rsidDel="00000000" w:rsidR="00000000" w:rsidRPr="00000000">
        <w:rPr>
          <w:rFonts w:ascii="Times New Roman" w:cs="Times New Roman" w:eastAsia="Times New Roman" w:hAnsi="Times New Roman"/>
          <w:color w:val="222222"/>
          <w:sz w:val="24"/>
          <w:szCs w:val="24"/>
          <w:highlight w:val="white"/>
          <w:rtl w:val="0"/>
        </w:rPr>
        <w:t xml:space="preserve">I will use this article in my research to discuss the ethical challenges of implementing machine learning within the healthcare setting.</w:t>
      </w:r>
    </w:p>
    <w:p w:rsidR="00000000" w:rsidDel="00000000" w:rsidP="00000000" w:rsidRDefault="00000000" w:rsidRPr="00000000" w14:paraId="00000028">
      <w:pPr>
        <w:spacing w:after="0" w:line="480" w:lineRule="auto"/>
        <w:ind w:firstLine="567"/>
        <w:rPr>
          <w:rFonts w:ascii="Times New Roman" w:cs="Times New Roman" w:eastAsia="Times New Roman" w:hAnsi="Times New Roman"/>
          <w:color w:val="222222"/>
          <w:sz w:val="24"/>
          <w:szCs w:val="24"/>
          <w:highlight w:val="white"/>
        </w:rPr>
      </w:pPr>
      <w:r w:rsidDel="00000000" w:rsidR="00000000" w:rsidRPr="00000000">
        <w:rPr>
          <w:rFonts w:ascii="Times New Roman" w:cs="Times New Roman" w:eastAsia="Times New Roman" w:hAnsi="Times New Roman"/>
          <w:color w:val="222222"/>
          <w:sz w:val="24"/>
          <w:szCs w:val="24"/>
          <w:highlight w:val="white"/>
          <w:rtl w:val="0"/>
        </w:rPr>
        <w:t xml:space="preserve">Abel, D., MacGlashan, J., &amp; Littman, M. L. (2016, March). Reinforcement learning as a framework for ethical decision making. In </w:t>
      </w:r>
      <w:r w:rsidDel="00000000" w:rsidR="00000000" w:rsidRPr="00000000">
        <w:rPr>
          <w:rFonts w:ascii="Times New Roman" w:cs="Times New Roman" w:eastAsia="Times New Roman" w:hAnsi="Times New Roman"/>
          <w:i w:val="1"/>
          <w:color w:val="222222"/>
          <w:sz w:val="24"/>
          <w:szCs w:val="24"/>
          <w:highlight w:val="white"/>
          <w:rtl w:val="0"/>
        </w:rPr>
        <w:t xml:space="preserve">Workshops at the Thirtieth AAAI Conference on Artificial Intelligence</w:t>
      </w:r>
      <w:r w:rsidDel="00000000" w:rsidR="00000000" w:rsidRPr="00000000">
        <w:rPr>
          <w:rFonts w:ascii="Times New Roman" w:cs="Times New Roman" w:eastAsia="Times New Roman" w:hAnsi="Times New Roman"/>
          <w:color w:val="222222"/>
          <w:sz w:val="24"/>
          <w:szCs w:val="24"/>
          <w:highlight w:val="white"/>
          <w:rtl w:val="0"/>
        </w:rPr>
        <w:t xml:space="preserve">.</w:t>
      </w:r>
    </w:p>
    <w:p w:rsidR="00000000" w:rsidDel="00000000" w:rsidP="00000000" w:rsidRDefault="00000000" w:rsidRPr="00000000" w14:paraId="00000029">
      <w:pPr>
        <w:spacing w:after="0" w:line="480" w:lineRule="auto"/>
        <w:ind w:firstLine="567"/>
        <w:rPr>
          <w:rFonts w:ascii="Times New Roman" w:cs="Times New Roman" w:eastAsia="Times New Roman" w:hAnsi="Times New Roman"/>
          <w:color w:val="222222"/>
          <w:sz w:val="24"/>
          <w:szCs w:val="24"/>
          <w:highlight w:val="white"/>
        </w:rPr>
      </w:pPr>
      <w:r w:rsidDel="00000000" w:rsidR="00000000" w:rsidRPr="00000000">
        <w:rPr>
          <w:rFonts w:ascii="Times New Roman" w:cs="Times New Roman" w:eastAsia="Times New Roman" w:hAnsi="Times New Roman"/>
          <w:color w:val="222222"/>
          <w:sz w:val="24"/>
          <w:szCs w:val="24"/>
          <w:highlight w:val="white"/>
          <w:rtl w:val="0"/>
        </w:rPr>
        <w:t xml:space="preserve">This article will be important to my research because it focuses on the interaction between humans and artificial intelligence and the ethical issues involved in decision making and learning. </w:t>
      </w:r>
    </w:p>
    <w:p w:rsidR="00000000" w:rsidDel="00000000" w:rsidP="00000000" w:rsidRDefault="00000000" w:rsidRPr="00000000" w14:paraId="0000002A">
      <w:pPr>
        <w:spacing w:after="0" w:line="480" w:lineRule="auto"/>
        <w:ind w:firstLine="567"/>
        <w:rPr>
          <w:rFonts w:ascii="Times New Roman" w:cs="Times New Roman" w:eastAsia="Times New Roman" w:hAnsi="Times New Roman"/>
          <w:color w:val="222222"/>
          <w:sz w:val="24"/>
          <w:szCs w:val="24"/>
          <w:highlight w:val="white"/>
        </w:rPr>
      </w:pPr>
      <w:r w:rsidDel="00000000" w:rsidR="00000000" w:rsidRPr="00000000">
        <w:rPr>
          <w:rFonts w:ascii="Times New Roman" w:cs="Times New Roman" w:eastAsia="Times New Roman" w:hAnsi="Times New Roman"/>
          <w:color w:val="222222"/>
          <w:sz w:val="24"/>
          <w:szCs w:val="24"/>
          <w:highlight w:val="white"/>
          <w:rtl w:val="0"/>
        </w:rPr>
        <w:t xml:space="preserve">Kon, A. A., Davidson, J. E., Morrison, W., Danis, M., &amp; White, D. B. (2016). Shared decision making in intensive care units: an American College of Critical Care Medicine and American Thoracic Society policy statement. </w:t>
      </w:r>
      <w:r w:rsidDel="00000000" w:rsidR="00000000" w:rsidRPr="00000000">
        <w:rPr>
          <w:rFonts w:ascii="Times New Roman" w:cs="Times New Roman" w:eastAsia="Times New Roman" w:hAnsi="Times New Roman"/>
          <w:i w:val="1"/>
          <w:color w:val="222222"/>
          <w:sz w:val="24"/>
          <w:szCs w:val="24"/>
          <w:highlight w:val="white"/>
          <w:rtl w:val="0"/>
        </w:rPr>
        <w:t xml:space="preserve">Critical care medicine</w:t>
      </w:r>
      <w:r w:rsidDel="00000000" w:rsidR="00000000" w:rsidRPr="00000000">
        <w:rPr>
          <w:rFonts w:ascii="Times New Roman" w:cs="Times New Roman" w:eastAsia="Times New Roman" w:hAnsi="Times New Roman"/>
          <w:color w:val="222222"/>
          <w:sz w:val="24"/>
          <w:szCs w:val="24"/>
          <w:highlight w:val="white"/>
          <w:rtl w:val="0"/>
        </w:rPr>
        <w:t xml:space="preserve">, </w:t>
      </w:r>
      <w:r w:rsidDel="00000000" w:rsidR="00000000" w:rsidRPr="00000000">
        <w:rPr>
          <w:rFonts w:ascii="Times New Roman" w:cs="Times New Roman" w:eastAsia="Times New Roman" w:hAnsi="Times New Roman"/>
          <w:i w:val="1"/>
          <w:color w:val="222222"/>
          <w:sz w:val="24"/>
          <w:szCs w:val="24"/>
          <w:highlight w:val="white"/>
          <w:rtl w:val="0"/>
        </w:rPr>
        <w:t xml:space="preserve">44</w:t>
      </w:r>
      <w:r w:rsidDel="00000000" w:rsidR="00000000" w:rsidRPr="00000000">
        <w:rPr>
          <w:rFonts w:ascii="Times New Roman" w:cs="Times New Roman" w:eastAsia="Times New Roman" w:hAnsi="Times New Roman"/>
          <w:color w:val="222222"/>
          <w:sz w:val="24"/>
          <w:szCs w:val="24"/>
          <w:highlight w:val="white"/>
          <w:rtl w:val="0"/>
        </w:rPr>
        <w:t xml:space="preserve">(1), 188.</w:t>
      </w:r>
    </w:p>
    <w:p w:rsidR="00000000" w:rsidDel="00000000" w:rsidP="00000000" w:rsidRDefault="00000000" w:rsidRPr="00000000" w14:paraId="0000002B">
      <w:pPr>
        <w:spacing w:after="0" w:line="480" w:lineRule="auto"/>
        <w:ind w:firstLine="567"/>
        <w:rPr>
          <w:rFonts w:ascii="Times New Roman" w:cs="Times New Roman" w:eastAsia="Times New Roman" w:hAnsi="Times New Roman"/>
          <w:color w:val="222222"/>
          <w:sz w:val="24"/>
          <w:szCs w:val="24"/>
          <w:highlight w:val="white"/>
        </w:rPr>
      </w:pPr>
      <w:r w:rsidDel="00000000" w:rsidR="00000000" w:rsidRPr="00000000">
        <w:rPr>
          <w:rFonts w:ascii="Times New Roman" w:cs="Times New Roman" w:eastAsia="Times New Roman" w:hAnsi="Times New Roman"/>
          <w:color w:val="222222"/>
          <w:sz w:val="24"/>
          <w:szCs w:val="24"/>
          <w:highlight w:val="white"/>
          <w:rtl w:val="0"/>
        </w:rPr>
        <w:t xml:space="preserve">I will use this article for my research in defining the importance of shared decision making within intensive care units and how this plays a role in ethical decision making,</w:t>
      </w:r>
    </w:p>
    <w:p w:rsidR="00000000" w:rsidDel="00000000" w:rsidP="00000000" w:rsidRDefault="00000000" w:rsidRPr="00000000" w14:paraId="0000002C">
      <w:pPr>
        <w:spacing w:after="0" w:line="480" w:lineRule="auto"/>
        <w:ind w:firstLine="567"/>
        <w:rPr>
          <w:rFonts w:ascii="Times New Roman" w:cs="Times New Roman" w:eastAsia="Times New Roman" w:hAnsi="Times New Roman"/>
          <w:color w:val="222222"/>
          <w:sz w:val="24"/>
          <w:szCs w:val="24"/>
          <w:highlight w:val="white"/>
        </w:rPr>
      </w:pPr>
      <w:r w:rsidDel="00000000" w:rsidR="00000000" w:rsidRPr="00000000">
        <w:rPr>
          <w:rFonts w:ascii="Times New Roman" w:cs="Times New Roman" w:eastAsia="Times New Roman" w:hAnsi="Times New Roman"/>
          <w:color w:val="222222"/>
          <w:sz w:val="24"/>
          <w:szCs w:val="24"/>
          <w:highlight w:val="white"/>
          <w:rtl w:val="0"/>
        </w:rPr>
        <w:t xml:space="preserve">Pollard, C. L. (2015). What is the right thing to do: use of a relational ethic framework to guide clinical decision-making. </w:t>
      </w:r>
      <w:r w:rsidDel="00000000" w:rsidR="00000000" w:rsidRPr="00000000">
        <w:rPr>
          <w:rFonts w:ascii="Times New Roman" w:cs="Times New Roman" w:eastAsia="Times New Roman" w:hAnsi="Times New Roman"/>
          <w:i w:val="1"/>
          <w:color w:val="222222"/>
          <w:sz w:val="24"/>
          <w:szCs w:val="24"/>
          <w:highlight w:val="white"/>
          <w:rtl w:val="0"/>
        </w:rPr>
        <w:t xml:space="preserve">International Journal of Caring Sciences</w:t>
      </w:r>
      <w:r w:rsidDel="00000000" w:rsidR="00000000" w:rsidRPr="00000000">
        <w:rPr>
          <w:rFonts w:ascii="Times New Roman" w:cs="Times New Roman" w:eastAsia="Times New Roman" w:hAnsi="Times New Roman"/>
          <w:color w:val="222222"/>
          <w:sz w:val="24"/>
          <w:szCs w:val="24"/>
          <w:highlight w:val="white"/>
          <w:rtl w:val="0"/>
        </w:rPr>
        <w:t xml:space="preserve">, </w:t>
      </w:r>
      <w:r w:rsidDel="00000000" w:rsidR="00000000" w:rsidRPr="00000000">
        <w:rPr>
          <w:rFonts w:ascii="Times New Roman" w:cs="Times New Roman" w:eastAsia="Times New Roman" w:hAnsi="Times New Roman"/>
          <w:i w:val="1"/>
          <w:color w:val="222222"/>
          <w:sz w:val="24"/>
          <w:szCs w:val="24"/>
          <w:highlight w:val="white"/>
          <w:rtl w:val="0"/>
        </w:rPr>
        <w:t xml:space="preserve">8</w:t>
      </w:r>
      <w:r w:rsidDel="00000000" w:rsidR="00000000" w:rsidRPr="00000000">
        <w:rPr>
          <w:rFonts w:ascii="Times New Roman" w:cs="Times New Roman" w:eastAsia="Times New Roman" w:hAnsi="Times New Roman"/>
          <w:color w:val="222222"/>
          <w:sz w:val="24"/>
          <w:szCs w:val="24"/>
          <w:highlight w:val="white"/>
          <w:rtl w:val="0"/>
        </w:rPr>
        <w:t xml:space="preserve">(2), 362-368.</w:t>
      </w:r>
    </w:p>
    <w:p w:rsidR="00000000" w:rsidDel="00000000" w:rsidP="00000000" w:rsidRDefault="00000000" w:rsidRPr="00000000" w14:paraId="0000002D">
      <w:pPr>
        <w:spacing w:after="0" w:line="480" w:lineRule="auto"/>
        <w:ind w:firstLine="567"/>
        <w:rPr>
          <w:rFonts w:ascii="Times New Roman" w:cs="Times New Roman" w:eastAsia="Times New Roman" w:hAnsi="Times New Roman"/>
          <w:color w:val="222222"/>
          <w:sz w:val="24"/>
          <w:szCs w:val="24"/>
          <w:highlight w:val="white"/>
        </w:rPr>
      </w:pPr>
      <w:r w:rsidDel="00000000" w:rsidR="00000000" w:rsidRPr="00000000">
        <w:rPr>
          <w:rFonts w:ascii="Times New Roman" w:cs="Times New Roman" w:eastAsia="Times New Roman" w:hAnsi="Times New Roman"/>
          <w:color w:val="222222"/>
          <w:sz w:val="24"/>
          <w:szCs w:val="24"/>
          <w:highlight w:val="white"/>
          <w:rtl w:val="0"/>
        </w:rPr>
        <w:t xml:space="preserve">I will use this research to define the complex relationship between patients and nurses, and how ethical decision making plays a role in the relationship.</w:t>
      </w:r>
    </w:p>
    <w:p w:rsidR="00000000" w:rsidDel="00000000" w:rsidP="00000000" w:rsidRDefault="00000000" w:rsidRPr="00000000" w14:paraId="0000002E">
      <w:pPr>
        <w:spacing w:after="0" w:line="480" w:lineRule="auto"/>
        <w:ind w:firstLine="567"/>
        <w:rPr>
          <w:rFonts w:ascii="Times New Roman" w:cs="Times New Roman" w:eastAsia="Times New Roman" w:hAnsi="Times New Roman"/>
          <w:color w:val="222222"/>
          <w:sz w:val="24"/>
          <w:szCs w:val="24"/>
          <w:highlight w:val="white"/>
        </w:rPr>
      </w:pPr>
      <w:r w:rsidDel="00000000" w:rsidR="00000000" w:rsidRPr="00000000">
        <w:rPr>
          <w:rFonts w:ascii="Times New Roman" w:cs="Times New Roman" w:eastAsia="Times New Roman" w:hAnsi="Times New Roman"/>
          <w:color w:val="222222"/>
          <w:sz w:val="24"/>
          <w:szCs w:val="24"/>
          <w:highlight w:val="white"/>
          <w:rtl w:val="0"/>
        </w:rPr>
        <w:t xml:space="preserve">Kon, A. A. (2015). Ethical issues in decision-making for infants with disorders of sex development. </w:t>
      </w:r>
      <w:r w:rsidDel="00000000" w:rsidR="00000000" w:rsidRPr="00000000">
        <w:rPr>
          <w:rFonts w:ascii="Times New Roman" w:cs="Times New Roman" w:eastAsia="Times New Roman" w:hAnsi="Times New Roman"/>
          <w:i w:val="1"/>
          <w:color w:val="222222"/>
          <w:sz w:val="24"/>
          <w:szCs w:val="24"/>
          <w:highlight w:val="white"/>
          <w:rtl w:val="0"/>
        </w:rPr>
        <w:t xml:space="preserve">Hormone and Metabolic Research</w:t>
      </w:r>
      <w:r w:rsidDel="00000000" w:rsidR="00000000" w:rsidRPr="00000000">
        <w:rPr>
          <w:rFonts w:ascii="Times New Roman" w:cs="Times New Roman" w:eastAsia="Times New Roman" w:hAnsi="Times New Roman"/>
          <w:color w:val="222222"/>
          <w:sz w:val="24"/>
          <w:szCs w:val="24"/>
          <w:highlight w:val="white"/>
          <w:rtl w:val="0"/>
        </w:rPr>
        <w:t xml:space="preserve">, </w:t>
      </w:r>
      <w:r w:rsidDel="00000000" w:rsidR="00000000" w:rsidRPr="00000000">
        <w:rPr>
          <w:rFonts w:ascii="Times New Roman" w:cs="Times New Roman" w:eastAsia="Times New Roman" w:hAnsi="Times New Roman"/>
          <w:i w:val="1"/>
          <w:color w:val="222222"/>
          <w:sz w:val="24"/>
          <w:szCs w:val="24"/>
          <w:highlight w:val="white"/>
          <w:rtl w:val="0"/>
        </w:rPr>
        <w:t xml:space="preserve">47</w:t>
      </w:r>
      <w:r w:rsidDel="00000000" w:rsidR="00000000" w:rsidRPr="00000000">
        <w:rPr>
          <w:rFonts w:ascii="Times New Roman" w:cs="Times New Roman" w:eastAsia="Times New Roman" w:hAnsi="Times New Roman"/>
          <w:color w:val="222222"/>
          <w:sz w:val="24"/>
          <w:szCs w:val="24"/>
          <w:highlight w:val="white"/>
          <w:rtl w:val="0"/>
        </w:rPr>
        <w:t xml:space="preserve">(05), 340-343.</w:t>
      </w:r>
    </w:p>
    <w:p w:rsidR="00000000" w:rsidDel="00000000" w:rsidP="00000000" w:rsidRDefault="00000000" w:rsidRPr="00000000" w14:paraId="0000002F">
      <w:pPr>
        <w:spacing w:after="0" w:line="480" w:lineRule="auto"/>
        <w:ind w:firstLine="567"/>
        <w:rPr>
          <w:rFonts w:ascii="Times New Roman" w:cs="Times New Roman" w:eastAsia="Times New Roman" w:hAnsi="Times New Roman"/>
          <w:color w:val="222222"/>
          <w:sz w:val="24"/>
          <w:szCs w:val="24"/>
          <w:highlight w:val="white"/>
        </w:rPr>
      </w:pPr>
      <w:r w:rsidDel="00000000" w:rsidR="00000000" w:rsidRPr="00000000">
        <w:rPr>
          <w:rFonts w:ascii="Times New Roman" w:cs="Times New Roman" w:eastAsia="Times New Roman" w:hAnsi="Times New Roman"/>
          <w:color w:val="222222"/>
          <w:sz w:val="24"/>
          <w:szCs w:val="24"/>
          <w:highlight w:val="white"/>
          <w:rtl w:val="0"/>
        </w:rPr>
        <w:t xml:space="preserve">I will use this study to examine the importance of ethical decision making for infants among healthcare professionals because these decisions play a huge role in the future of the child</w:t>
      </w:r>
    </w:p>
    <w:p w:rsidR="00000000" w:rsidDel="00000000" w:rsidP="00000000" w:rsidRDefault="00000000" w:rsidRPr="00000000" w14:paraId="00000030">
      <w:pPr>
        <w:spacing w:after="0" w:line="480" w:lineRule="auto"/>
        <w:ind w:firstLine="567"/>
        <w:rPr>
          <w:rFonts w:ascii="Times New Roman" w:cs="Times New Roman" w:eastAsia="Times New Roman" w:hAnsi="Times New Roman"/>
          <w:color w:val="222222"/>
          <w:sz w:val="24"/>
          <w:szCs w:val="24"/>
          <w:highlight w:val="white"/>
        </w:rPr>
      </w:pPr>
      <w:r w:rsidDel="00000000" w:rsidR="00000000" w:rsidRPr="00000000">
        <w:rPr>
          <w:rFonts w:ascii="Times New Roman" w:cs="Times New Roman" w:eastAsia="Times New Roman" w:hAnsi="Times New Roman"/>
          <w:color w:val="222222"/>
          <w:sz w:val="24"/>
          <w:szCs w:val="24"/>
          <w:highlight w:val="white"/>
          <w:rtl w:val="0"/>
        </w:rPr>
        <w:t xml:space="preserve">Bush, S. S. (2018). </w:t>
      </w:r>
      <w:r w:rsidDel="00000000" w:rsidR="00000000" w:rsidRPr="00000000">
        <w:rPr>
          <w:rFonts w:ascii="Times New Roman" w:cs="Times New Roman" w:eastAsia="Times New Roman" w:hAnsi="Times New Roman"/>
          <w:i w:val="1"/>
          <w:color w:val="222222"/>
          <w:sz w:val="24"/>
          <w:szCs w:val="24"/>
          <w:highlight w:val="white"/>
          <w:rtl w:val="0"/>
        </w:rPr>
        <w:t xml:space="preserve">Ethical decision making in clinical neuropsychology</w:t>
      </w:r>
      <w:r w:rsidDel="00000000" w:rsidR="00000000" w:rsidRPr="00000000">
        <w:rPr>
          <w:rFonts w:ascii="Times New Roman" w:cs="Times New Roman" w:eastAsia="Times New Roman" w:hAnsi="Times New Roman"/>
          <w:color w:val="222222"/>
          <w:sz w:val="24"/>
          <w:szCs w:val="24"/>
          <w:highlight w:val="white"/>
          <w:rtl w:val="0"/>
        </w:rPr>
        <w:t xml:space="preserve">. Oxford University Press.</w:t>
      </w:r>
    </w:p>
    <w:p w:rsidR="00000000" w:rsidDel="00000000" w:rsidP="00000000" w:rsidRDefault="00000000" w:rsidRPr="00000000" w14:paraId="00000031">
      <w:pPr>
        <w:spacing w:after="0" w:line="480" w:lineRule="auto"/>
        <w:ind w:firstLine="567"/>
        <w:rPr>
          <w:rFonts w:ascii="Times New Roman" w:cs="Times New Roman" w:eastAsia="Times New Roman" w:hAnsi="Times New Roman"/>
          <w:color w:val="222222"/>
          <w:sz w:val="24"/>
          <w:szCs w:val="24"/>
          <w:highlight w:val="white"/>
        </w:rPr>
      </w:pPr>
      <w:r w:rsidDel="00000000" w:rsidR="00000000" w:rsidRPr="00000000">
        <w:rPr>
          <w:rFonts w:ascii="Times New Roman" w:cs="Times New Roman" w:eastAsia="Times New Roman" w:hAnsi="Times New Roman"/>
          <w:color w:val="222222"/>
          <w:sz w:val="24"/>
          <w:szCs w:val="24"/>
          <w:highlight w:val="white"/>
          <w:rtl w:val="0"/>
        </w:rPr>
        <w:t xml:space="preserve">Neuropsychology is an important topic for ethical decision-making. Therefore, this research will help me expand on the topic and consider various ethical principles that apply to clinical neuropsychology </w:t>
      </w:r>
    </w:p>
    <w:p w:rsidR="00000000" w:rsidDel="00000000" w:rsidP="00000000" w:rsidRDefault="00000000" w:rsidRPr="00000000" w14:paraId="00000032">
      <w:pPr>
        <w:spacing w:after="0" w:line="480" w:lineRule="auto"/>
        <w:ind w:firstLine="567"/>
        <w:rPr>
          <w:rFonts w:ascii="Times New Roman" w:cs="Times New Roman" w:eastAsia="Times New Roman" w:hAnsi="Times New Roman"/>
          <w:color w:val="222222"/>
          <w:sz w:val="24"/>
          <w:szCs w:val="24"/>
          <w:highlight w:val="white"/>
        </w:rPr>
      </w:pPr>
      <w:r w:rsidDel="00000000" w:rsidR="00000000" w:rsidRPr="00000000">
        <w:rPr>
          <w:rFonts w:ascii="Times New Roman" w:cs="Times New Roman" w:eastAsia="Times New Roman" w:hAnsi="Times New Roman"/>
          <w:color w:val="222222"/>
          <w:sz w:val="24"/>
          <w:szCs w:val="24"/>
          <w:highlight w:val="white"/>
          <w:rtl w:val="0"/>
        </w:rPr>
        <w:t xml:space="preserve">Weise, K. L., Okun, A. L., Carter, B. S., Christian, C. W., Committee on Bioethics, &amp; COMMITTEE ON CHILD ABUSE AND NEGLECT. (2017). Guidance on forgoing life-sustaining medical treatment. </w:t>
      </w:r>
      <w:r w:rsidDel="00000000" w:rsidR="00000000" w:rsidRPr="00000000">
        <w:rPr>
          <w:rFonts w:ascii="Times New Roman" w:cs="Times New Roman" w:eastAsia="Times New Roman" w:hAnsi="Times New Roman"/>
          <w:i w:val="1"/>
          <w:color w:val="222222"/>
          <w:sz w:val="24"/>
          <w:szCs w:val="24"/>
          <w:highlight w:val="white"/>
          <w:rtl w:val="0"/>
        </w:rPr>
        <w:t xml:space="preserve">Pediatrics</w:t>
      </w:r>
      <w:r w:rsidDel="00000000" w:rsidR="00000000" w:rsidRPr="00000000">
        <w:rPr>
          <w:rFonts w:ascii="Times New Roman" w:cs="Times New Roman" w:eastAsia="Times New Roman" w:hAnsi="Times New Roman"/>
          <w:color w:val="222222"/>
          <w:sz w:val="24"/>
          <w:szCs w:val="24"/>
          <w:highlight w:val="white"/>
          <w:rtl w:val="0"/>
        </w:rPr>
        <w:t xml:space="preserve">, </w:t>
      </w:r>
      <w:r w:rsidDel="00000000" w:rsidR="00000000" w:rsidRPr="00000000">
        <w:rPr>
          <w:rFonts w:ascii="Times New Roman" w:cs="Times New Roman" w:eastAsia="Times New Roman" w:hAnsi="Times New Roman"/>
          <w:i w:val="1"/>
          <w:color w:val="222222"/>
          <w:sz w:val="24"/>
          <w:szCs w:val="24"/>
          <w:highlight w:val="white"/>
          <w:rtl w:val="0"/>
        </w:rPr>
        <w:t xml:space="preserve">140</w:t>
      </w:r>
      <w:r w:rsidDel="00000000" w:rsidR="00000000" w:rsidRPr="00000000">
        <w:rPr>
          <w:rFonts w:ascii="Times New Roman" w:cs="Times New Roman" w:eastAsia="Times New Roman" w:hAnsi="Times New Roman"/>
          <w:color w:val="222222"/>
          <w:sz w:val="24"/>
          <w:szCs w:val="24"/>
          <w:highlight w:val="white"/>
          <w:rtl w:val="0"/>
        </w:rPr>
        <w:t xml:space="preserve">(3), e20171905.</w:t>
      </w:r>
    </w:p>
    <w:p w:rsidR="00000000" w:rsidDel="00000000" w:rsidP="00000000" w:rsidRDefault="00000000" w:rsidRPr="00000000" w14:paraId="00000033">
      <w:pPr>
        <w:spacing w:after="0" w:line="480" w:lineRule="auto"/>
        <w:ind w:firstLine="567"/>
        <w:rPr>
          <w:rFonts w:ascii="Times New Roman" w:cs="Times New Roman" w:eastAsia="Times New Roman" w:hAnsi="Times New Roman"/>
          <w:color w:val="222222"/>
          <w:sz w:val="24"/>
          <w:szCs w:val="24"/>
          <w:highlight w:val="white"/>
        </w:rPr>
      </w:pPr>
      <w:r w:rsidDel="00000000" w:rsidR="00000000" w:rsidRPr="00000000">
        <w:rPr>
          <w:rFonts w:ascii="Times New Roman" w:cs="Times New Roman" w:eastAsia="Times New Roman" w:hAnsi="Times New Roman"/>
          <w:color w:val="222222"/>
          <w:sz w:val="24"/>
          <w:szCs w:val="24"/>
          <w:highlight w:val="white"/>
          <w:rtl w:val="0"/>
        </w:rPr>
        <w:t xml:space="preserve">This is another study that will help me discuss the role of ethical decision-making in the life  of children and how ethical decisions made by healthcare professionals play a role in the future of children.</w:t>
      </w:r>
    </w:p>
    <w:p w:rsidR="00000000" w:rsidDel="00000000" w:rsidP="00000000" w:rsidRDefault="00000000" w:rsidRPr="00000000" w14:paraId="00000034">
      <w:pPr>
        <w:spacing w:after="0" w:line="480" w:lineRule="auto"/>
        <w:ind w:firstLine="567"/>
        <w:rPr>
          <w:rFonts w:ascii="Times New Roman" w:cs="Times New Roman" w:eastAsia="Times New Roman" w:hAnsi="Times New Roman"/>
          <w:color w:val="222222"/>
          <w:sz w:val="24"/>
          <w:szCs w:val="24"/>
          <w:highlight w:val="white"/>
        </w:rPr>
      </w:pPr>
      <w:r w:rsidDel="00000000" w:rsidR="00000000" w:rsidRPr="00000000">
        <w:rPr>
          <w:rFonts w:ascii="Times New Roman" w:cs="Times New Roman" w:eastAsia="Times New Roman" w:hAnsi="Times New Roman"/>
          <w:color w:val="222222"/>
          <w:sz w:val="24"/>
          <w:szCs w:val="24"/>
          <w:highlight w:val="white"/>
          <w:rtl w:val="0"/>
        </w:rPr>
        <w:t xml:space="preserve">Truog, R. D., Brown, S. D., Browning, D., Hundert, E. M., Rider, E. A., Bell, S. K., &amp; Meyer, E. C. (2015). Microethics: the ethics of everyday clinical practice. </w:t>
      </w:r>
      <w:r w:rsidDel="00000000" w:rsidR="00000000" w:rsidRPr="00000000">
        <w:rPr>
          <w:rFonts w:ascii="Times New Roman" w:cs="Times New Roman" w:eastAsia="Times New Roman" w:hAnsi="Times New Roman"/>
          <w:i w:val="1"/>
          <w:color w:val="222222"/>
          <w:sz w:val="24"/>
          <w:szCs w:val="24"/>
          <w:highlight w:val="white"/>
          <w:rtl w:val="0"/>
        </w:rPr>
        <w:t xml:space="preserve">Hastings Center Report</w:t>
      </w:r>
      <w:r w:rsidDel="00000000" w:rsidR="00000000" w:rsidRPr="00000000">
        <w:rPr>
          <w:rFonts w:ascii="Times New Roman" w:cs="Times New Roman" w:eastAsia="Times New Roman" w:hAnsi="Times New Roman"/>
          <w:color w:val="222222"/>
          <w:sz w:val="24"/>
          <w:szCs w:val="24"/>
          <w:highlight w:val="white"/>
          <w:rtl w:val="0"/>
        </w:rPr>
        <w:t xml:space="preserve">, </w:t>
      </w:r>
      <w:r w:rsidDel="00000000" w:rsidR="00000000" w:rsidRPr="00000000">
        <w:rPr>
          <w:rFonts w:ascii="Times New Roman" w:cs="Times New Roman" w:eastAsia="Times New Roman" w:hAnsi="Times New Roman"/>
          <w:i w:val="1"/>
          <w:color w:val="222222"/>
          <w:sz w:val="24"/>
          <w:szCs w:val="24"/>
          <w:highlight w:val="white"/>
          <w:rtl w:val="0"/>
        </w:rPr>
        <w:t xml:space="preserve">45</w:t>
      </w:r>
      <w:r w:rsidDel="00000000" w:rsidR="00000000" w:rsidRPr="00000000">
        <w:rPr>
          <w:rFonts w:ascii="Times New Roman" w:cs="Times New Roman" w:eastAsia="Times New Roman" w:hAnsi="Times New Roman"/>
          <w:color w:val="222222"/>
          <w:sz w:val="24"/>
          <w:szCs w:val="24"/>
          <w:highlight w:val="white"/>
          <w:rtl w:val="0"/>
        </w:rPr>
        <w:t xml:space="preserve">(1), 11-17.</w:t>
      </w:r>
    </w:p>
    <w:p w:rsidR="00000000" w:rsidDel="00000000" w:rsidP="00000000" w:rsidRDefault="00000000" w:rsidRPr="00000000" w14:paraId="00000035">
      <w:pPr>
        <w:spacing w:after="0" w:line="480" w:lineRule="auto"/>
        <w:ind w:firstLine="567"/>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222222"/>
          <w:sz w:val="24"/>
          <w:szCs w:val="24"/>
          <w:highlight w:val="white"/>
          <w:rtl w:val="0"/>
        </w:rPr>
        <w:t xml:space="preserve">This study will help me discuss the importance of ethical decision making in medical education within the healthcare environment.   </w:t>
      </w:r>
      <w:r w:rsidDel="00000000" w:rsidR="00000000" w:rsidRPr="00000000">
        <w:rPr>
          <w:rtl w:val="0"/>
        </w:rPr>
      </w:r>
    </w:p>
    <w:p w:rsidR="00000000" w:rsidDel="00000000" w:rsidP="00000000" w:rsidRDefault="00000000" w:rsidRPr="00000000" w14:paraId="00000036">
      <w:pPr>
        <w:spacing w:after="0" w:line="480" w:lineRule="auto"/>
        <w:ind w:left="567" w:hanging="567"/>
        <w:rPr>
          <w:rFonts w:ascii="Times New Roman" w:cs="Times New Roman" w:eastAsia="Times New Roman" w:hAnsi="Times New Roman"/>
          <w:color w:val="222222"/>
          <w:sz w:val="24"/>
          <w:szCs w:val="24"/>
          <w:highlight w:val="white"/>
        </w:rPr>
      </w:pPr>
      <w:r w:rsidDel="00000000" w:rsidR="00000000" w:rsidRPr="00000000">
        <w:rPr>
          <w:rtl w:val="0"/>
        </w:rPr>
      </w:r>
    </w:p>
    <w:sectPr>
      <w:headerReference r:id="rId6" w:type="default"/>
      <w:headerReference r:id="rId7" w:type="first"/>
      <w:pgSz w:h="16838" w:w="11906"/>
      <w:pgMar w:bottom="1440" w:top="1135" w:left="1440" w:right="1440" w:header="708" w:footer="708"/>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Georgia"/>
  <w:font w:name="Times New Roman"/>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37">
    <w:pPr>
      <w:keepNext w:val="0"/>
      <w:keepLines w:val="0"/>
      <w:widowControl w:val="1"/>
      <w:pBdr>
        <w:top w:space="0" w:sz="0" w:val="nil"/>
        <w:left w:space="0" w:sz="0" w:val="nil"/>
        <w:bottom w:space="0" w:sz="0" w:val="nil"/>
        <w:right w:space="0" w:sz="0" w:val="nil"/>
        <w:between w:space="0" w:sz="0" w:val="nil"/>
      </w:pBdr>
      <w:shd w:fill="auto" w:val="clear"/>
      <w:spacing w:after="0" w:before="0" w:line="480" w:lineRule="auto"/>
      <w:ind w:left="0" w:right="0" w:firstLine="0"/>
      <w:jc w:val="left"/>
      <w:rPr>
        <w:rFonts w:ascii="Times New Roman" w:cs="Times New Roman" w:eastAsia="Times New Roman" w:hAnsi="Times New Roman"/>
        <w:b w:val="0"/>
        <w:i w:val="0"/>
        <w:smallCaps w:val="0"/>
        <w:strike w:val="0"/>
        <w:color w:val="222222"/>
        <w:sz w:val="24"/>
        <w:szCs w:val="24"/>
        <w:highlight w:val="white"/>
        <w:u w:val="none"/>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Running head:</w:t>
    </w:r>
    <w:r w:rsidDel="00000000" w:rsidR="00000000" w:rsidRPr="00000000">
      <w:rPr>
        <w:rFonts w:ascii="Times New Roman" w:cs="Times New Roman" w:eastAsia="Times New Roman" w:hAnsi="Times New Roman"/>
        <w:b w:val="0"/>
        <w:i w:val="0"/>
        <w:smallCaps w:val="0"/>
        <w:strike w:val="0"/>
        <w:color w:val="000000"/>
        <w:sz w:val="24"/>
        <w:szCs w:val="24"/>
        <w:highlight w:val="white"/>
        <w:u w:val="none"/>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1c1e29"/>
        <w:sz w:val="24"/>
        <w:szCs w:val="24"/>
        <w:u w:val="none"/>
        <w:shd w:fill="auto" w:val="clear"/>
        <w:vertAlign w:val="baseline"/>
        <w:rtl w:val="0"/>
      </w:rPr>
      <w:t xml:space="preserve">ETHICAL DECISION-MAKING IN HEALTHCARE</w:t>
    </w:r>
    <w:r w:rsidDel="00000000" w:rsidR="00000000" w:rsidRPr="00000000">
      <w:rPr>
        <w:rFonts w:ascii="Times New Roman" w:cs="Times New Roman" w:eastAsia="Times New Roman" w:hAnsi="Times New Roman"/>
        <w:b w:val="0"/>
        <w:i w:val="0"/>
        <w:smallCaps w:val="0"/>
        <w:strike w:val="0"/>
        <w:color w:val="222222"/>
        <w:sz w:val="24"/>
        <w:szCs w:val="24"/>
        <w:highlight w:val="white"/>
        <w:u w:val="none"/>
        <w:vertAlign w:val="baseline"/>
        <w:rtl w:val="0"/>
      </w:rPr>
      <w:tab/>
      <w:tab/>
      <w:tab/>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Pr>
      <w:fldChar w:fldCharType="begin"/>
      <w:instrText xml:space="preserve">PAGE</w:instrText>
      <w:fldChar w:fldCharType="separate"/>
      <w:fldChar w:fldCharType="end"/>
    </w: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38">
    <w:pPr>
      <w:rPr>
        <w:rFonts w:ascii="Times New Roman" w:cs="Times New Roman" w:eastAsia="Times New Roman" w:hAnsi="Times New Roman"/>
        <w:color w:val="222222"/>
        <w:sz w:val="24"/>
        <w:szCs w:val="24"/>
        <w:highlight w:val="white"/>
      </w:rPr>
    </w:pPr>
    <w:r w:rsidDel="00000000" w:rsidR="00000000" w:rsidRPr="00000000">
      <w:rPr>
        <w:rFonts w:ascii="Times New Roman" w:cs="Times New Roman" w:eastAsia="Times New Roman" w:hAnsi="Times New Roman"/>
        <w:color w:val="1c1e29"/>
        <w:sz w:val="24"/>
        <w:szCs w:val="24"/>
        <w:rtl w:val="0"/>
      </w:rPr>
      <w:t xml:space="preserve">ETHICAL DECISION-MAKING IN HEALTHCARE</w:t>
    </w:r>
    <w:r w:rsidDel="00000000" w:rsidR="00000000" w:rsidRPr="00000000">
      <w:rPr>
        <w:rFonts w:ascii="Times New Roman" w:cs="Times New Roman" w:eastAsia="Times New Roman" w:hAnsi="Times New Roman"/>
        <w:color w:val="222222"/>
        <w:sz w:val="24"/>
        <w:szCs w:val="24"/>
        <w:highlight w:val="white"/>
        <w:rtl w:val="0"/>
      </w:rPr>
      <w:tab/>
      <w:tab/>
      <w:tab/>
      <w:tab/>
      <w:tab/>
    </w:r>
    <w:r w:rsidDel="00000000" w:rsidR="00000000" w:rsidRPr="00000000">
      <w:rPr>
        <w:rFonts w:ascii="Times New Roman" w:cs="Times New Roman" w:eastAsia="Times New Roman" w:hAnsi="Times New Roman"/>
        <w:sz w:val="24"/>
        <w:szCs w:val="24"/>
      </w:rPr>
      <w:fldChar w:fldCharType="begin"/>
      <w:instrText xml:space="preserve">PAGE</w:instrText>
      <w:fldChar w:fldCharType="separate"/>
      <w:fldChar w:fldCharType="end"/>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sz w:val="22"/>
        <w:szCs w:val="22"/>
        <w:lang w:val="en-ZA"/>
      </w:rPr>
    </w:rPrDefault>
    <w:pPrDefault>
      <w:pPr>
        <w:spacing w:after="200"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pPr>
    <w:rPr>
      <w:b w:val="1"/>
      <w:sz w:val="48"/>
      <w:szCs w:val="48"/>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Normal" w:default="1">
    <w:name w:val="Normal"/>
    <w:qFormat w:val="1"/>
    <w:rsid w:val="007525FB"/>
    <w:pPr>
      <w:spacing w:after="200" w:line="276" w:lineRule="auto"/>
    </w:pPr>
    <w:rPr>
      <w:sz w:val="22"/>
      <w:szCs w:val="22"/>
      <w:lang w:eastAsia="en-US" w:val="en-US"/>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qFormat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character" w:styleId="apple-converted-space" w:customStyle="1">
    <w:name w:val="apple-converted-space"/>
    <w:basedOn w:val="DefaultParagraphFont"/>
    <w:qFormat w:val="1"/>
    <w:rsid w:val="00456DF9"/>
  </w:style>
  <w:style w:type="character" w:styleId="Hyperlink">
    <w:name w:val="Hyperlink"/>
    <w:uiPriority w:val="99"/>
    <w:unhideWhenUsed w:val="1"/>
    <w:rsid w:val="00FF142A"/>
    <w:rPr>
      <w:color w:val="0000ff"/>
      <w:u w:val="single"/>
    </w:rPr>
  </w:style>
  <w:style w:type="paragraph" w:styleId="Header">
    <w:name w:val="header"/>
    <w:basedOn w:val="Normal"/>
    <w:link w:val="HeaderChar"/>
    <w:uiPriority w:val="99"/>
    <w:unhideWhenUsed w:val="1"/>
    <w:rsid w:val="006963D1"/>
    <w:pPr>
      <w:tabs>
        <w:tab w:val="center" w:pos="4680"/>
        <w:tab w:val="right" w:pos="9360"/>
      </w:tabs>
      <w:spacing w:after="0" w:line="240" w:lineRule="auto"/>
    </w:pPr>
    <w:rPr>
      <w:sz w:val="20"/>
      <w:szCs w:val="20"/>
    </w:rPr>
  </w:style>
  <w:style w:type="character" w:styleId="HeaderChar" w:customStyle="1">
    <w:name w:val="Header Char"/>
    <w:link w:val="Header"/>
    <w:uiPriority w:val="99"/>
    <w:rsid w:val="006963D1"/>
    <w:rPr>
      <w:lang w:val="en-US"/>
    </w:rPr>
  </w:style>
  <w:style w:type="paragraph" w:styleId="Footer">
    <w:name w:val="footer"/>
    <w:basedOn w:val="Normal"/>
    <w:link w:val="FooterChar"/>
    <w:uiPriority w:val="99"/>
    <w:unhideWhenUsed w:val="1"/>
    <w:rsid w:val="006963D1"/>
    <w:pPr>
      <w:tabs>
        <w:tab w:val="center" w:pos="4680"/>
        <w:tab w:val="right" w:pos="9360"/>
      </w:tabs>
      <w:spacing w:after="0" w:line="240" w:lineRule="auto"/>
    </w:pPr>
    <w:rPr>
      <w:sz w:val="20"/>
      <w:szCs w:val="20"/>
    </w:rPr>
  </w:style>
  <w:style w:type="character" w:styleId="FooterChar" w:customStyle="1">
    <w:name w:val="Footer Char"/>
    <w:link w:val="Footer"/>
    <w:uiPriority w:val="99"/>
    <w:rsid w:val="006963D1"/>
    <w:rPr>
      <w:lang w:val="en-US"/>
    </w:rPr>
  </w:style>
  <w:style w:type="table" w:styleId="TableGrid">
    <w:name w:val="Table Grid"/>
    <w:basedOn w:val="TableNormal"/>
    <w:uiPriority w:val="59"/>
    <w:rsid w:val="0071194E"/>
    <w:tblPr>
      <w:tblInd w:w="0.0" w:type="dxa"/>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CellMar>
        <w:top w:w="0.0" w:type="dxa"/>
        <w:left w:w="108.0" w:type="dxa"/>
        <w:bottom w:w="0.0" w:type="dxa"/>
        <w:right w:w="108.0" w:type="dxa"/>
      </w:tblCellMar>
    </w:tblPr>
  </w:style>
  <w:style w:type="character" w:styleId="Emphasis">
    <w:name w:val="Emphasis"/>
    <w:uiPriority w:val="20"/>
    <w:qFormat w:val="1"/>
    <w:rsid w:val="00D60B80"/>
    <w:rPr>
      <w:i w:val="1"/>
      <w:iCs w:val="1"/>
    </w:rPr>
  </w:style>
  <w:style w:type="paragraph" w:styleId="Bibliography">
    <w:name w:val="Bibliography"/>
    <w:basedOn w:val="Normal"/>
    <w:next w:val="Normal"/>
    <w:uiPriority w:val="37"/>
    <w:unhideWhenUsed w:val="1"/>
    <w:rsid w:val="00D60B80"/>
    <w:pPr>
      <w:spacing w:after="160" w:line="259" w:lineRule="auto"/>
    </w:pPr>
  </w:style>
  <w:style w:type="paragraph" w:styleId="ListParagraph">
    <w:name w:val="List Paragraph"/>
    <w:basedOn w:val="Normal"/>
    <w:uiPriority w:val="34"/>
    <w:qFormat w:val="1"/>
    <w:rsid w:val="003F3416"/>
    <w:pPr>
      <w:ind w:left="720"/>
      <w:contextualSpacing w:val="1"/>
    </w:pPr>
  </w:style>
  <w:style w:type="paragraph" w:styleId="BalloonText">
    <w:name w:val="Balloon Text"/>
    <w:basedOn w:val="Normal"/>
    <w:link w:val="BalloonTextChar"/>
    <w:uiPriority w:val="99"/>
    <w:semiHidden w:val="1"/>
    <w:unhideWhenUsed w:val="1"/>
    <w:rsid w:val="00D42A58"/>
    <w:pPr>
      <w:spacing w:after="0" w:line="240" w:lineRule="auto"/>
    </w:pPr>
    <w:rPr>
      <w:rFonts w:ascii="Tahoma" w:hAnsi="Tahoma"/>
      <w:sz w:val="16"/>
      <w:szCs w:val="16"/>
    </w:rPr>
  </w:style>
  <w:style w:type="character" w:styleId="BalloonTextChar" w:customStyle="1">
    <w:name w:val="Balloon Text Char"/>
    <w:link w:val="BalloonText"/>
    <w:uiPriority w:val="99"/>
    <w:semiHidden w:val="1"/>
    <w:rsid w:val="00D42A58"/>
    <w:rPr>
      <w:rFonts w:ascii="Tahoma" w:cs="Tahoma" w:hAnsi="Tahoma"/>
      <w:sz w:val="16"/>
      <w:szCs w:val="16"/>
      <w:lang w:val="en-US"/>
    </w:rPr>
  </w:style>
  <w:style w:type="character" w:styleId="CommentReference">
    <w:name w:val="annotation reference"/>
    <w:rsid w:val="00805BCE"/>
    <w:rPr>
      <w:sz w:val="16"/>
      <w:szCs w:val="16"/>
    </w:rPr>
  </w:style>
  <w:style w:type="paragraph" w:styleId="CommentText">
    <w:name w:val="annotation text"/>
    <w:basedOn w:val="Normal"/>
    <w:link w:val="CommentTextChar"/>
    <w:uiPriority w:val="99"/>
    <w:semiHidden w:val="1"/>
    <w:unhideWhenUsed w:val="1"/>
    <w:rsid w:val="00EE0CEB"/>
    <w:pPr>
      <w:spacing w:line="240" w:lineRule="auto"/>
    </w:pPr>
    <w:rPr>
      <w:sz w:val="20"/>
      <w:szCs w:val="20"/>
    </w:rPr>
  </w:style>
  <w:style w:type="character" w:styleId="CommentTextChar" w:customStyle="1">
    <w:name w:val="Comment Text Char"/>
    <w:link w:val="CommentText"/>
    <w:uiPriority w:val="99"/>
    <w:semiHidden w:val="1"/>
    <w:rsid w:val="00EE0CEB"/>
    <w:rPr>
      <w:sz w:val="20"/>
      <w:szCs w:val="20"/>
      <w:lang w:val="en-US"/>
    </w:rPr>
  </w:style>
  <w:style w:type="character" w:styleId="VisitedInternetLink" w:customStyle="1">
    <w:name w:val="Visited Internet Link"/>
    <w:rsid w:val="00BB48CF"/>
    <w:rPr>
      <w:color w:val="800000"/>
      <w:u w:val="single"/>
    </w:rPr>
  </w:style>
  <w:style w:type="paragraph" w:styleId="Level3" w:customStyle="1">
    <w:name w:val="Level 3"/>
    <w:basedOn w:val="TOC3"/>
    <w:link w:val="Level3CharChar"/>
    <w:qFormat w:val="1"/>
    <w:rsid w:val="00E57310"/>
    <w:pPr>
      <w:tabs>
        <w:tab w:val="right" w:leader="dot" w:pos="8630"/>
      </w:tabs>
      <w:spacing w:after="0" w:line="240" w:lineRule="auto"/>
      <w:ind w:left="400"/>
    </w:pPr>
    <w:rPr>
      <w:rFonts w:ascii="Cambria" w:eastAsia="Times New Roman" w:hAnsi="Cambria"/>
      <w:i w:val="1"/>
      <w:iCs w:val="1"/>
      <w:sz w:val="20"/>
      <w:szCs w:val="20"/>
    </w:rPr>
  </w:style>
  <w:style w:type="character" w:styleId="Level3CharChar" w:customStyle="1">
    <w:name w:val="Level 3 Char Char"/>
    <w:basedOn w:val="DefaultParagraphFont"/>
    <w:link w:val="Level3"/>
    <w:rsid w:val="00E57310"/>
    <w:rPr>
      <w:rFonts w:ascii="Cambria" w:eastAsia="Times New Roman" w:hAnsi="Cambria"/>
      <w:i w:val="1"/>
      <w:iCs w:val="1"/>
      <w:lang w:eastAsia="en-US" w:val="en-US"/>
    </w:rPr>
  </w:style>
  <w:style w:type="paragraph" w:styleId="Level1" w:customStyle="1">
    <w:name w:val="Level 1"/>
    <w:basedOn w:val="TOC1"/>
    <w:link w:val="Level1Char"/>
    <w:qFormat w:val="1"/>
    <w:rsid w:val="00E57310"/>
    <w:pPr>
      <w:tabs>
        <w:tab w:val="right" w:leader="dot" w:pos="8630"/>
      </w:tabs>
      <w:spacing w:after="120" w:before="120" w:line="240" w:lineRule="auto"/>
    </w:pPr>
    <w:rPr>
      <w:rFonts w:ascii="Cambria" w:eastAsia="Times New Roman" w:hAnsi="Cambria"/>
      <w:b w:val="1"/>
      <w:bCs w:val="1"/>
      <w:caps w:val="1"/>
      <w:sz w:val="20"/>
      <w:szCs w:val="20"/>
    </w:rPr>
  </w:style>
  <w:style w:type="character" w:styleId="Level1Char" w:customStyle="1">
    <w:name w:val="Level 1 Char"/>
    <w:basedOn w:val="DefaultParagraphFont"/>
    <w:link w:val="Level1"/>
    <w:rsid w:val="00E57310"/>
    <w:rPr>
      <w:rFonts w:ascii="Cambria" w:eastAsia="Times New Roman" w:hAnsi="Cambria"/>
      <w:b w:val="1"/>
      <w:bCs w:val="1"/>
      <w:caps w:val="1"/>
      <w:lang w:eastAsia="en-US" w:val="en-US"/>
    </w:rPr>
  </w:style>
  <w:style w:type="paragraph" w:styleId="Level2" w:customStyle="1">
    <w:name w:val="Level 2"/>
    <w:basedOn w:val="TOC2"/>
    <w:link w:val="Level2Char"/>
    <w:qFormat w:val="1"/>
    <w:rsid w:val="00E57310"/>
    <w:pPr>
      <w:tabs>
        <w:tab w:val="right" w:leader="dot" w:pos="8630"/>
      </w:tabs>
      <w:spacing w:after="0" w:line="240" w:lineRule="auto"/>
      <w:ind w:left="200"/>
    </w:pPr>
    <w:rPr>
      <w:rFonts w:ascii="Cambria" w:eastAsia="Times New Roman" w:hAnsi="Cambria"/>
      <w:smallCaps w:val="1"/>
      <w:color w:val="000000"/>
      <w:sz w:val="20"/>
      <w:szCs w:val="20"/>
    </w:rPr>
  </w:style>
  <w:style w:type="character" w:styleId="Level2Char" w:customStyle="1">
    <w:name w:val="Level 2 Char"/>
    <w:basedOn w:val="DefaultParagraphFont"/>
    <w:link w:val="Level2"/>
    <w:rsid w:val="00E57310"/>
    <w:rPr>
      <w:rFonts w:ascii="Cambria" w:eastAsia="Times New Roman" w:hAnsi="Cambria"/>
      <w:smallCaps w:val="1"/>
      <w:color w:val="000000"/>
      <w:lang w:eastAsia="en-US" w:val="en-US"/>
    </w:rPr>
  </w:style>
  <w:style w:type="paragraph" w:styleId="TOC3">
    <w:name w:val="toc 3"/>
    <w:basedOn w:val="Normal"/>
    <w:next w:val="Normal"/>
    <w:autoRedefine w:val="1"/>
    <w:uiPriority w:val="39"/>
    <w:semiHidden w:val="1"/>
    <w:unhideWhenUsed w:val="1"/>
    <w:rsid w:val="00E57310"/>
    <w:pPr>
      <w:ind w:left="440"/>
    </w:pPr>
  </w:style>
  <w:style w:type="paragraph" w:styleId="TOC1">
    <w:name w:val="toc 1"/>
    <w:basedOn w:val="Normal"/>
    <w:next w:val="Normal"/>
    <w:autoRedefine w:val="1"/>
    <w:uiPriority w:val="39"/>
    <w:semiHidden w:val="1"/>
    <w:unhideWhenUsed w:val="1"/>
    <w:rsid w:val="00E57310"/>
  </w:style>
  <w:style w:type="paragraph" w:styleId="TOC2">
    <w:name w:val="toc 2"/>
    <w:basedOn w:val="Normal"/>
    <w:next w:val="Normal"/>
    <w:autoRedefine w:val="1"/>
    <w:uiPriority w:val="39"/>
    <w:semiHidden w:val="1"/>
    <w:unhideWhenUsed w:val="1"/>
    <w:rsid w:val="00E57310"/>
    <w:pPr>
      <w:ind w:left="220"/>
    </w:pPr>
  </w:style>
  <w:style w:type="paragraph" w:styleId="NormalWeb">
    <w:name w:val="Normal (Web)"/>
    <w:basedOn w:val="Normal"/>
    <w:uiPriority w:val="99"/>
    <w:unhideWhenUsed w:val="1"/>
    <w:rsid w:val="000D0058"/>
    <w:pPr>
      <w:spacing w:after="100" w:afterAutospacing="1" w:before="100" w:beforeAutospacing="1" w:line="240" w:lineRule="auto"/>
    </w:pPr>
    <w:rPr>
      <w:rFonts w:ascii="Times New Roman" w:eastAsia="Times New Roman" w:hAnsi="Times New Roman"/>
      <w:sz w:val="24"/>
      <w:szCs w:val="24"/>
      <w:lang w:eastAsia="en-ZA" w:val="en-ZA"/>
    </w:rPr>
  </w:style>
  <w:style w:type="character" w:styleId="Strong">
    <w:name w:val="Strong"/>
    <w:basedOn w:val="DefaultParagraphFont"/>
    <w:uiPriority w:val="22"/>
    <w:qFormat w:val="1"/>
    <w:rsid w:val="000D0058"/>
    <w:rPr>
      <w:b w:val="1"/>
      <w:bCs w:val="1"/>
    </w:r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3" Type="http://schemas.openxmlformats.org/officeDocument/2006/relationships/fontTable" Target="fontTable.xml"/><Relationship Id="rId2" Type="http://schemas.openxmlformats.org/officeDocument/2006/relationships/settings" Target="settings.xml"/><Relationship Id="rId5" Type="http://schemas.openxmlformats.org/officeDocument/2006/relationships/styles" Target="styles.xml"/><Relationship Id="rId6" Type="http://schemas.openxmlformats.org/officeDocument/2006/relationships/header" Target="header2.xml"/><Relationship Id="rId7" Type="http://schemas.openxmlformats.org/officeDocument/2006/relationships/header" Target="header1.xml"/><Relationship Id="rId4" Type="http://schemas.openxmlformats.org/officeDocument/2006/relationships/numbering" Target="numbering.xml"/><Relationship Id="rId1"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2019-09-20T17:14:00Z</dcterms:created>
</cp:coreProperties>
</file>